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0D24199F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B71F39">
        <w:rPr>
          <w:rFonts w:ascii="Arial" w:hAnsi="Arial" w:cs="Arial"/>
          <w:b/>
          <w:sz w:val="24"/>
          <w:szCs w:val="28"/>
          <w:lang w:val="en-US"/>
        </w:rPr>
        <w:t>101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D83FD4" w:rsidRPr="00D83FD4">
        <w:rPr>
          <w:rFonts w:ascii="Arial" w:hAnsi="Arial" w:cs="Arial"/>
          <w:b/>
          <w:sz w:val="24"/>
          <w:szCs w:val="28"/>
          <w:lang w:val="en-US"/>
        </w:rPr>
        <w:t>R4-211944</w:t>
      </w:r>
      <w:r w:rsidR="00AC4E6A">
        <w:rPr>
          <w:rFonts w:ascii="Arial" w:hAnsi="Arial" w:cs="Arial"/>
          <w:b/>
          <w:sz w:val="24"/>
          <w:szCs w:val="28"/>
          <w:lang w:val="en-US"/>
        </w:rPr>
        <w:t>6</w:t>
      </w:r>
    </w:p>
    <w:p w14:paraId="60407F1B" w14:textId="6E2CAE74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B71F39">
        <w:rPr>
          <w:rFonts w:ascii="Arial" w:hAnsi="Arial" w:cs="Arial"/>
          <w:b/>
          <w:sz w:val="24"/>
          <w:szCs w:val="28"/>
          <w:lang w:val="en-US"/>
        </w:rPr>
        <w:t>November 1-12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1C5F9B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5165BD0E" w:rsidR="00CC6F36" w:rsidRPr="00B71F39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B71F39" w:rsidRPr="00B71F39">
        <w:rPr>
          <w:rFonts w:ascii="Arial" w:hAnsi="Arial" w:cs="Arial"/>
          <w:bCs/>
          <w:sz w:val="22"/>
          <w:szCs w:val="22"/>
          <w:lang w:val="en-US"/>
        </w:rPr>
        <w:t>5.1.1.5.3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742C42DE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B71F39" w:rsidRPr="00B71F39">
        <w:rPr>
          <w:rFonts w:ascii="Arial" w:hAnsi="Arial" w:cs="Arial"/>
          <w:sz w:val="22"/>
          <w:szCs w:val="22"/>
        </w:rPr>
        <w:t xml:space="preserve">Analysis of </w:t>
      </w:r>
      <w:proofErr w:type="spellStart"/>
      <w:r w:rsidR="00B71F39" w:rsidRPr="00B71F39">
        <w:rPr>
          <w:rFonts w:ascii="Arial" w:hAnsi="Arial" w:cs="Arial"/>
          <w:sz w:val="22"/>
          <w:szCs w:val="22"/>
        </w:rPr>
        <w:t>Lmax</w:t>
      </w:r>
      <w:proofErr w:type="spellEnd"/>
      <w:r w:rsidR="00B71F39" w:rsidRPr="00B71F39">
        <w:rPr>
          <w:rFonts w:ascii="Arial" w:hAnsi="Arial" w:cs="Arial"/>
          <w:sz w:val="22"/>
          <w:szCs w:val="22"/>
        </w:rPr>
        <w:t xml:space="preserve"> in tests with DRX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783873E7" w14:textId="4BA32C2C" w:rsidR="00C36633" w:rsidRDefault="003B3048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5A5842">
        <w:rPr>
          <w:sz w:val="22"/>
          <w:szCs w:val="22"/>
          <w:lang w:val="en-US"/>
        </w:rPr>
        <w:t>RAN4#</w:t>
      </w:r>
      <w:r w:rsidR="00E767D6">
        <w:rPr>
          <w:sz w:val="22"/>
          <w:szCs w:val="22"/>
          <w:lang w:val="en-US"/>
        </w:rPr>
        <w:t>100</w:t>
      </w:r>
      <w:r w:rsidR="005A5842">
        <w:rPr>
          <w:sz w:val="22"/>
          <w:szCs w:val="22"/>
          <w:lang w:val="en-US"/>
        </w:rPr>
        <w:t>-e</w:t>
      </w:r>
      <w:r w:rsidR="003127DE">
        <w:rPr>
          <w:sz w:val="22"/>
          <w:szCs w:val="22"/>
          <w:lang w:val="en-US"/>
        </w:rPr>
        <w:t>,</w:t>
      </w:r>
      <w:r w:rsidR="003C478F">
        <w:rPr>
          <w:sz w:val="22"/>
          <w:szCs w:val="22"/>
          <w:lang w:val="en-US"/>
        </w:rPr>
        <w:t xml:space="preserve"> the following issue related to </w:t>
      </w:r>
      <w:proofErr w:type="spellStart"/>
      <w:r w:rsidR="003C478F">
        <w:rPr>
          <w:sz w:val="22"/>
          <w:szCs w:val="22"/>
          <w:lang w:val="en-US"/>
        </w:rPr>
        <w:t>Lmax</w:t>
      </w:r>
      <w:proofErr w:type="spellEnd"/>
      <w:r w:rsidR="003C478F">
        <w:rPr>
          <w:sz w:val="22"/>
          <w:szCs w:val="22"/>
          <w:lang w:val="en-US"/>
        </w:rPr>
        <w:t xml:space="preserve"> </w:t>
      </w:r>
      <w:r w:rsidR="000D27A2">
        <w:rPr>
          <w:sz w:val="22"/>
          <w:szCs w:val="22"/>
          <w:lang w:val="en-US"/>
        </w:rPr>
        <w:t xml:space="preserve">related to DL CCA </w:t>
      </w:r>
      <w:r w:rsidR="003C478F">
        <w:rPr>
          <w:sz w:val="22"/>
          <w:szCs w:val="22"/>
          <w:lang w:val="en-US"/>
        </w:rPr>
        <w:t xml:space="preserve">used in the test cases </w:t>
      </w:r>
      <w:r w:rsidR="005B2D64">
        <w:rPr>
          <w:sz w:val="22"/>
          <w:szCs w:val="22"/>
          <w:lang w:val="en-US"/>
        </w:rPr>
        <w:t xml:space="preserve">DL model was </w:t>
      </w:r>
      <w:r w:rsidR="00464AA5">
        <w:rPr>
          <w:sz w:val="22"/>
          <w:szCs w:val="22"/>
          <w:lang w:val="en-US"/>
        </w:rPr>
        <w:t>identified in the WF in [</w:t>
      </w:r>
      <w:r w:rsidR="000D27A2">
        <w:rPr>
          <w:sz w:val="22"/>
          <w:szCs w:val="22"/>
          <w:lang w:val="en-US"/>
        </w:rPr>
        <w:t>1</w:t>
      </w:r>
      <w:r w:rsidR="00464AA5">
        <w:rPr>
          <w:sz w:val="22"/>
          <w:szCs w:val="22"/>
          <w:lang w:val="en-US"/>
        </w:rPr>
        <w:t xml:space="preserve">]. </w:t>
      </w:r>
    </w:p>
    <w:p w14:paraId="65A4E8C5" w14:textId="5F12F1A4" w:rsidR="003C478F" w:rsidRDefault="003C478F" w:rsidP="00BB0A7A">
      <w:pPr>
        <w:spacing w:before="120" w:after="0"/>
        <w:rPr>
          <w:sz w:val="22"/>
          <w:szCs w:val="22"/>
          <w:lang w:val="en-US"/>
        </w:rPr>
      </w:pPr>
    </w:p>
    <w:p w14:paraId="79FCC685" w14:textId="77777777" w:rsidR="003C478F" w:rsidRPr="003C478F" w:rsidRDefault="003C478F" w:rsidP="003C478F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rFonts w:eastAsia="SimSun"/>
          <w:b/>
          <w:i/>
          <w:iCs/>
          <w:u w:val="single"/>
          <w:lang w:eastAsia="ko-KR"/>
        </w:rPr>
      </w:pPr>
      <w:r w:rsidRPr="003C478F">
        <w:rPr>
          <w:rFonts w:eastAsia="SimSun"/>
          <w:b/>
          <w:i/>
          <w:iCs/>
          <w:u w:val="single"/>
          <w:lang w:eastAsia="ko-KR"/>
        </w:rPr>
        <w:t>Avoiding LMAX in test cases with DRX</w:t>
      </w:r>
    </w:p>
    <w:p w14:paraId="7158C5BD" w14:textId="77777777" w:rsidR="003C478F" w:rsidRPr="003C478F" w:rsidRDefault="003C478F" w:rsidP="003C478F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20"/>
        <w:ind w:left="936"/>
        <w:textAlignment w:val="baseline"/>
        <w:rPr>
          <w:rFonts w:eastAsiaTheme="minorEastAsia"/>
          <w:i/>
          <w:iCs/>
          <w:szCs w:val="24"/>
          <w:lang w:val="en-US" w:eastAsia="zh-CN"/>
        </w:rPr>
      </w:pPr>
      <w:r w:rsidRPr="003C478F">
        <w:rPr>
          <w:rFonts w:eastAsiaTheme="minorEastAsia"/>
          <w:i/>
          <w:iCs/>
          <w:szCs w:val="24"/>
          <w:lang w:val="en-US" w:eastAsia="zh-CN"/>
        </w:rPr>
        <w:t>Option 1: L increases on per DRX basis. At the end of each DRX cycle, if one of SMTC is not successfully transmitted during this DRX cycle, increase L by 1.</w:t>
      </w:r>
    </w:p>
    <w:p w14:paraId="75A6D360" w14:textId="77777777" w:rsidR="003C478F" w:rsidRPr="003C478F" w:rsidRDefault="003C478F" w:rsidP="003C478F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20"/>
        <w:ind w:left="936"/>
        <w:textAlignment w:val="baseline"/>
        <w:rPr>
          <w:rFonts w:eastAsiaTheme="minorEastAsia"/>
          <w:i/>
          <w:iCs/>
          <w:szCs w:val="24"/>
          <w:lang w:val="en-US" w:eastAsia="zh-CN"/>
        </w:rPr>
      </w:pPr>
      <w:r w:rsidRPr="003C478F">
        <w:rPr>
          <w:rFonts w:eastAsiaTheme="minorEastAsia"/>
          <w:i/>
          <w:iCs/>
          <w:szCs w:val="24"/>
          <w:lang w:val="en-US" w:eastAsia="zh-CN"/>
        </w:rPr>
        <w:t xml:space="preserve">Option 2: Improvements on CCA model for DRX might be still be discussed, while solution is not reached set the following parameters for test cases with DRX: </w:t>
      </w:r>
    </w:p>
    <w:p w14:paraId="1C08037C" w14:textId="77777777" w:rsidR="003C478F" w:rsidRPr="003C478F" w:rsidRDefault="003C478F" w:rsidP="003C478F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20"/>
        <w:ind w:left="1656"/>
        <w:textAlignment w:val="baseline"/>
        <w:rPr>
          <w:rFonts w:eastAsiaTheme="minorEastAsia"/>
          <w:i/>
          <w:iCs/>
          <w:szCs w:val="24"/>
          <w:lang w:val="en-US" w:eastAsia="zh-CN"/>
        </w:rPr>
      </w:pPr>
      <w:bookmarkStart w:id="3" w:name="_Hlk85822419"/>
      <w:r w:rsidRPr="003C478F">
        <w:rPr>
          <w:rFonts w:eastAsiaTheme="minorEastAsia"/>
          <w:i/>
          <w:iCs/>
          <w:szCs w:val="24"/>
          <w:lang w:val="en-US" w:eastAsia="zh-CN"/>
        </w:rPr>
        <w:t>L</w:t>
      </w:r>
      <w:r w:rsidRPr="003C478F">
        <w:rPr>
          <w:rFonts w:eastAsiaTheme="minorEastAsia"/>
          <w:i/>
          <w:iCs/>
          <w:szCs w:val="24"/>
          <w:vertAlign w:val="subscript"/>
          <w:lang w:val="en-US" w:eastAsia="zh-CN"/>
        </w:rPr>
        <w:t>CCA_DL</w:t>
      </w:r>
      <w:r w:rsidRPr="003C478F">
        <w:rPr>
          <w:rFonts w:eastAsiaTheme="minorEastAsia"/>
          <w:i/>
          <w:iCs/>
          <w:szCs w:val="24"/>
          <w:lang w:val="en-US" w:eastAsia="zh-CN"/>
        </w:rPr>
        <w:t>=L</w:t>
      </w:r>
      <w:r w:rsidRPr="003C478F">
        <w:rPr>
          <w:rFonts w:eastAsiaTheme="minorEastAsia"/>
          <w:i/>
          <w:iCs/>
          <w:szCs w:val="24"/>
          <w:vertAlign w:val="subscript"/>
          <w:lang w:val="en-US" w:eastAsia="zh-CN"/>
        </w:rPr>
        <w:t>CCA_UL</w:t>
      </w:r>
      <w:bookmarkEnd w:id="3"/>
      <w:r w:rsidRPr="003C478F">
        <w:rPr>
          <w:rFonts w:eastAsiaTheme="minorEastAsia"/>
          <w:i/>
          <w:iCs/>
          <w:szCs w:val="24"/>
          <w:lang w:val="en-US" w:eastAsia="zh-CN"/>
        </w:rPr>
        <w:t>=Not configured</w:t>
      </w:r>
    </w:p>
    <w:p w14:paraId="6E4819CE" w14:textId="5BD937AA" w:rsidR="003C478F" w:rsidRPr="003C478F" w:rsidRDefault="003C478F" w:rsidP="003C478F">
      <w:pPr>
        <w:numPr>
          <w:ilvl w:val="1"/>
          <w:numId w:val="33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/>
        <w:ind w:left="1656"/>
        <w:textAlignment w:val="baseline"/>
        <w:rPr>
          <w:rFonts w:eastAsiaTheme="minorEastAsia"/>
          <w:i/>
          <w:iCs/>
          <w:szCs w:val="24"/>
          <w:lang w:val="en-US" w:eastAsia="zh-CN"/>
        </w:rPr>
      </w:pPr>
      <w:r w:rsidRPr="003C478F">
        <w:rPr>
          <w:rFonts w:eastAsiaTheme="minorEastAsia"/>
          <w:i/>
          <w:iCs/>
          <w:szCs w:val="24"/>
          <w:lang w:val="en-US" w:eastAsia="zh-CN"/>
        </w:rPr>
        <w:t>W</w:t>
      </w:r>
      <w:r w:rsidRPr="003C478F">
        <w:rPr>
          <w:rFonts w:eastAsiaTheme="minorEastAsia"/>
          <w:i/>
          <w:iCs/>
          <w:szCs w:val="24"/>
          <w:vertAlign w:val="subscript"/>
          <w:lang w:val="en-US" w:eastAsia="zh-CN"/>
        </w:rPr>
        <w:t>CCA_DL</w:t>
      </w:r>
      <w:r w:rsidRPr="003C478F">
        <w:rPr>
          <w:rFonts w:eastAsiaTheme="minorEastAsia"/>
          <w:i/>
          <w:iCs/>
          <w:szCs w:val="24"/>
          <w:lang w:val="en-US" w:eastAsia="zh-CN"/>
        </w:rPr>
        <w:t>=W</w:t>
      </w:r>
      <w:r w:rsidRPr="003C478F">
        <w:rPr>
          <w:rFonts w:eastAsiaTheme="minorEastAsia"/>
          <w:i/>
          <w:iCs/>
          <w:szCs w:val="24"/>
          <w:vertAlign w:val="subscript"/>
          <w:lang w:val="en-US" w:eastAsia="zh-CN"/>
        </w:rPr>
        <w:t>CCA_UL</w:t>
      </w:r>
      <w:r w:rsidRPr="003C478F">
        <w:rPr>
          <w:rFonts w:eastAsiaTheme="minorEastAsia"/>
          <w:i/>
          <w:iCs/>
          <w:szCs w:val="24"/>
          <w:lang w:val="en-US" w:eastAsia="zh-CN"/>
        </w:rPr>
        <w:t>=Not configured</w:t>
      </w:r>
    </w:p>
    <w:p w14:paraId="6B7512D8" w14:textId="720AA9C6" w:rsidR="00AF05AC" w:rsidRPr="001D2FBF" w:rsidRDefault="0006329E" w:rsidP="00AF05AC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</w:t>
      </w:r>
      <w:r w:rsidR="005A5842">
        <w:rPr>
          <w:sz w:val="22"/>
          <w:szCs w:val="22"/>
          <w:lang w:val="en-US"/>
        </w:rPr>
        <w:t>address t</w:t>
      </w:r>
      <w:r w:rsidR="00464AA5">
        <w:rPr>
          <w:sz w:val="22"/>
          <w:szCs w:val="22"/>
          <w:lang w:val="en-US"/>
        </w:rPr>
        <w:t>h</w:t>
      </w:r>
      <w:r w:rsidR="000D27A2">
        <w:rPr>
          <w:sz w:val="22"/>
          <w:szCs w:val="22"/>
          <w:lang w:val="en-US"/>
        </w:rPr>
        <w:t xml:space="preserve">e above </w:t>
      </w:r>
      <w:r w:rsidR="00464AA5">
        <w:rPr>
          <w:sz w:val="22"/>
          <w:szCs w:val="22"/>
          <w:lang w:val="en-US"/>
        </w:rPr>
        <w:t xml:space="preserve">open </w:t>
      </w:r>
      <w:r w:rsidR="005A5842">
        <w:rPr>
          <w:sz w:val="22"/>
          <w:szCs w:val="22"/>
          <w:lang w:val="en-US"/>
        </w:rPr>
        <w:t>issue</w:t>
      </w:r>
      <w:r>
        <w:rPr>
          <w:sz w:val="22"/>
          <w:szCs w:val="22"/>
          <w:lang w:val="en-US"/>
        </w:rPr>
        <w:t xml:space="preserve"> and provide our views</w:t>
      </w:r>
      <w:r w:rsidR="006E6FCA">
        <w:rPr>
          <w:sz w:val="22"/>
          <w:szCs w:val="22"/>
          <w:lang w:val="en-US"/>
        </w:rPr>
        <w:t>.</w:t>
      </w:r>
    </w:p>
    <w:p w14:paraId="76B57B46" w14:textId="37EA2388" w:rsidR="00CB610D" w:rsidRPr="001D2FBF" w:rsidRDefault="003127DE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DL</w:t>
      </w:r>
      <w:r w:rsidR="00E25144">
        <w:t xml:space="preserve"> </w:t>
      </w:r>
      <w:r>
        <w:t>CCA Model</w:t>
      </w:r>
      <w:r w:rsidR="00770795">
        <w:t xml:space="preserve"> in DRX</w:t>
      </w:r>
    </w:p>
    <w:p w14:paraId="5F5589EE" w14:textId="6F995716" w:rsidR="00381D34" w:rsidRDefault="007B4C63" w:rsidP="00ED0557">
      <w:pPr>
        <w:pStyle w:val="BodyText"/>
        <w:spacing w:before="240" w:after="0"/>
        <w:rPr>
          <w:rFonts w:eastAsiaTheme="minorEastAsia"/>
          <w:sz w:val="22"/>
          <w:szCs w:val="22"/>
          <w:lang w:eastAsia="zh-CN"/>
        </w:rPr>
      </w:pPr>
      <w:r w:rsidRPr="008D3355">
        <w:rPr>
          <w:rFonts w:eastAsiaTheme="minorEastAsia"/>
          <w:sz w:val="22"/>
          <w:szCs w:val="22"/>
          <w:lang w:eastAsia="zh-CN"/>
        </w:rPr>
        <w:t xml:space="preserve">When DRX is used the UE typically measures once every DRX cycle especially for medium and longer DRX cycles. However, the measurement sampling is up to the UE implementation. </w:t>
      </w:r>
      <w:r w:rsidR="00145AD1" w:rsidRPr="008D3355">
        <w:rPr>
          <w:rFonts w:eastAsiaTheme="minorEastAsia"/>
          <w:sz w:val="22"/>
          <w:szCs w:val="22"/>
          <w:lang w:eastAsia="zh-CN"/>
        </w:rPr>
        <w:t>Typically, the UE wake</w:t>
      </w:r>
      <w:r w:rsidR="00C53D78" w:rsidRPr="008D3355">
        <w:rPr>
          <w:rFonts w:eastAsiaTheme="minorEastAsia"/>
          <w:sz w:val="22"/>
          <w:szCs w:val="22"/>
          <w:lang w:eastAsia="zh-CN"/>
        </w:rPr>
        <w:t>s</w:t>
      </w:r>
      <w:r w:rsidR="00145AD1" w:rsidRPr="008D3355">
        <w:rPr>
          <w:rFonts w:eastAsiaTheme="minorEastAsia"/>
          <w:sz w:val="22"/>
          <w:szCs w:val="22"/>
          <w:lang w:eastAsia="zh-CN"/>
        </w:rPr>
        <w:t xml:space="preserve"> up before the DRX ON duration to perform measurements </w:t>
      </w:r>
      <w:r w:rsidR="00C53D78" w:rsidRPr="008D3355">
        <w:rPr>
          <w:rFonts w:eastAsiaTheme="minorEastAsia"/>
          <w:sz w:val="22"/>
          <w:szCs w:val="22"/>
          <w:lang w:eastAsia="zh-CN"/>
        </w:rPr>
        <w:t>on signals (</w:t>
      </w:r>
      <w:proofErr w:type="gramStart"/>
      <w:r w:rsidR="00C53D78" w:rsidRPr="008D3355">
        <w:rPr>
          <w:rFonts w:eastAsiaTheme="minorEastAsia"/>
          <w:sz w:val="22"/>
          <w:szCs w:val="22"/>
          <w:lang w:eastAsia="zh-CN"/>
        </w:rPr>
        <w:t>e.g.</w:t>
      </w:r>
      <w:proofErr w:type="gramEnd"/>
      <w:r w:rsidR="00C53D78" w:rsidRPr="008D3355">
        <w:rPr>
          <w:rFonts w:eastAsiaTheme="minorEastAsia"/>
          <w:sz w:val="22"/>
          <w:szCs w:val="22"/>
          <w:lang w:eastAsia="zh-CN"/>
        </w:rPr>
        <w:t xml:space="preserve"> SSB) within the discovery burst transmission window. </w:t>
      </w:r>
      <w:r w:rsidR="009547D7" w:rsidRPr="008D3355">
        <w:rPr>
          <w:rFonts w:eastAsiaTheme="minorEastAsia"/>
          <w:sz w:val="22"/>
          <w:szCs w:val="22"/>
          <w:lang w:eastAsia="zh-CN"/>
        </w:rPr>
        <w:t>The test system cannot make an</w:t>
      </w:r>
      <w:r w:rsidR="004E7D47" w:rsidRPr="008D3355">
        <w:rPr>
          <w:rFonts w:eastAsiaTheme="minorEastAsia"/>
          <w:sz w:val="22"/>
          <w:szCs w:val="22"/>
          <w:lang w:eastAsia="zh-CN"/>
        </w:rPr>
        <w:t>y</w:t>
      </w:r>
      <w:r w:rsidR="009547D7" w:rsidRPr="008D3355">
        <w:rPr>
          <w:rFonts w:eastAsiaTheme="minorEastAsia"/>
          <w:sz w:val="22"/>
          <w:szCs w:val="22"/>
          <w:lang w:eastAsia="zh-CN"/>
        </w:rPr>
        <w:t xml:space="preserve"> assumption </w:t>
      </w:r>
      <w:r w:rsidR="004E7D47" w:rsidRPr="008D3355">
        <w:rPr>
          <w:rFonts w:eastAsiaTheme="minorEastAsia"/>
          <w:sz w:val="22"/>
          <w:szCs w:val="22"/>
          <w:lang w:eastAsia="zh-CN"/>
        </w:rPr>
        <w:t xml:space="preserve">about the </w:t>
      </w:r>
      <w:r w:rsidR="009547D7" w:rsidRPr="008D3355">
        <w:rPr>
          <w:rFonts w:eastAsiaTheme="minorEastAsia"/>
          <w:sz w:val="22"/>
          <w:szCs w:val="22"/>
          <w:lang w:eastAsia="zh-CN"/>
        </w:rPr>
        <w:t xml:space="preserve">discovery burst transmission windows </w:t>
      </w:r>
      <w:r w:rsidR="004E7D47" w:rsidRPr="008D3355">
        <w:rPr>
          <w:rFonts w:eastAsiaTheme="minorEastAsia"/>
          <w:sz w:val="22"/>
          <w:szCs w:val="22"/>
          <w:lang w:eastAsia="zh-CN"/>
        </w:rPr>
        <w:t xml:space="preserve">in which </w:t>
      </w:r>
      <w:r w:rsidR="009547D7" w:rsidRPr="008D3355">
        <w:rPr>
          <w:rFonts w:eastAsiaTheme="minorEastAsia"/>
          <w:sz w:val="22"/>
          <w:szCs w:val="22"/>
          <w:lang w:eastAsia="zh-CN"/>
        </w:rPr>
        <w:t xml:space="preserve">the UE will measure in DRX. </w:t>
      </w:r>
    </w:p>
    <w:p w14:paraId="02E61C35" w14:textId="77777777" w:rsidR="00184466" w:rsidRPr="00184466" w:rsidRDefault="00184466" w:rsidP="00ED0557">
      <w:pPr>
        <w:pStyle w:val="BodyText"/>
        <w:spacing w:before="240" w:after="0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 w:rsidRPr="00184466">
        <w:rPr>
          <w:rFonts w:eastAsiaTheme="minorEastAsia"/>
          <w:b/>
          <w:bCs/>
          <w:sz w:val="22"/>
          <w:szCs w:val="22"/>
          <w:u w:val="single"/>
          <w:lang w:eastAsia="zh-CN"/>
        </w:rPr>
        <w:t>On Option 1:</w:t>
      </w:r>
    </w:p>
    <w:p w14:paraId="1BFFF02B" w14:textId="7A162E54" w:rsidR="00381D34" w:rsidRDefault="00381D34" w:rsidP="00ED0557">
      <w:pPr>
        <w:pStyle w:val="BodyText"/>
        <w:spacing w:before="240"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If RAN4 applies Option 1 in RRM tests </w:t>
      </w:r>
      <w:r w:rsidR="00374CE9">
        <w:rPr>
          <w:rFonts w:eastAsiaTheme="minorEastAsia"/>
          <w:sz w:val="22"/>
          <w:szCs w:val="22"/>
          <w:lang w:eastAsia="zh-CN"/>
        </w:rPr>
        <w:t xml:space="preserve">with </w:t>
      </w:r>
      <w:r w:rsidR="006B4B23">
        <w:rPr>
          <w:rFonts w:eastAsiaTheme="minorEastAsia"/>
          <w:sz w:val="22"/>
          <w:szCs w:val="22"/>
          <w:lang w:eastAsia="zh-CN"/>
        </w:rPr>
        <w:t xml:space="preserve">especially long </w:t>
      </w:r>
      <w:r w:rsidR="00374CE9">
        <w:rPr>
          <w:rFonts w:eastAsiaTheme="minorEastAsia"/>
          <w:sz w:val="22"/>
          <w:szCs w:val="22"/>
          <w:lang w:eastAsia="zh-CN"/>
        </w:rPr>
        <w:t xml:space="preserve">DRX </w:t>
      </w:r>
      <w:r>
        <w:rPr>
          <w:rFonts w:eastAsiaTheme="minorEastAsia"/>
          <w:sz w:val="22"/>
          <w:szCs w:val="22"/>
          <w:lang w:eastAsia="zh-CN"/>
        </w:rPr>
        <w:t xml:space="preserve">then </w:t>
      </w:r>
      <w:r w:rsidR="003416C1">
        <w:rPr>
          <w:rFonts w:eastAsiaTheme="minorEastAsia"/>
          <w:sz w:val="22"/>
          <w:szCs w:val="22"/>
          <w:lang w:eastAsia="zh-CN"/>
        </w:rPr>
        <w:t xml:space="preserve">one </w:t>
      </w:r>
      <w:r>
        <w:rPr>
          <w:rFonts w:eastAsiaTheme="minorEastAsia"/>
          <w:sz w:val="22"/>
          <w:szCs w:val="22"/>
          <w:lang w:eastAsia="zh-CN"/>
        </w:rPr>
        <w:t>main problem</w:t>
      </w:r>
      <w:r w:rsidR="003416C1">
        <w:rPr>
          <w:rFonts w:eastAsiaTheme="minorEastAsia"/>
          <w:sz w:val="22"/>
          <w:szCs w:val="22"/>
          <w:lang w:eastAsia="zh-CN"/>
        </w:rPr>
        <w:t xml:space="preserve"> is </w:t>
      </w:r>
      <w:r w:rsidR="00BC415E">
        <w:rPr>
          <w:rFonts w:eastAsiaTheme="minorEastAsia"/>
          <w:sz w:val="22"/>
          <w:szCs w:val="22"/>
          <w:lang w:eastAsia="zh-CN"/>
        </w:rPr>
        <w:t>that the test requirement may become too relaxed</w:t>
      </w:r>
      <w:r w:rsidR="00794B89">
        <w:rPr>
          <w:rFonts w:eastAsiaTheme="minorEastAsia"/>
          <w:sz w:val="22"/>
          <w:szCs w:val="22"/>
          <w:lang w:eastAsia="zh-CN"/>
        </w:rPr>
        <w:t>. F</w:t>
      </w:r>
      <w:r w:rsidR="00BC415E">
        <w:rPr>
          <w:rFonts w:eastAsiaTheme="minorEastAsia"/>
          <w:sz w:val="22"/>
          <w:szCs w:val="22"/>
          <w:lang w:eastAsia="zh-CN"/>
        </w:rPr>
        <w:t xml:space="preserve">or example, </w:t>
      </w:r>
      <w:r w:rsidR="00794B89">
        <w:rPr>
          <w:rFonts w:eastAsiaTheme="minorEastAsia"/>
          <w:sz w:val="22"/>
          <w:szCs w:val="22"/>
          <w:lang w:eastAsia="zh-CN"/>
        </w:rPr>
        <w:t xml:space="preserve">if </w:t>
      </w:r>
      <w:r w:rsidR="0067209D">
        <w:rPr>
          <w:rFonts w:eastAsiaTheme="minorEastAsia"/>
          <w:sz w:val="22"/>
          <w:szCs w:val="22"/>
          <w:lang w:eastAsia="zh-CN"/>
        </w:rPr>
        <w:t xml:space="preserve">one </w:t>
      </w:r>
      <w:r w:rsidR="00E55F3B">
        <w:rPr>
          <w:rFonts w:eastAsiaTheme="minorEastAsia"/>
          <w:sz w:val="22"/>
          <w:szCs w:val="22"/>
          <w:lang w:eastAsia="zh-CN"/>
        </w:rPr>
        <w:t>SMTC</w:t>
      </w:r>
      <w:r w:rsidR="00F57583">
        <w:rPr>
          <w:rFonts w:eastAsiaTheme="minorEastAsia"/>
          <w:sz w:val="22"/>
          <w:szCs w:val="22"/>
          <w:lang w:eastAsia="zh-CN"/>
        </w:rPr>
        <w:t xml:space="preserve"> </w:t>
      </w:r>
      <w:r w:rsidR="0067209D">
        <w:rPr>
          <w:rFonts w:eastAsiaTheme="minorEastAsia"/>
          <w:sz w:val="22"/>
          <w:szCs w:val="22"/>
          <w:lang w:eastAsia="zh-CN"/>
        </w:rPr>
        <w:t xml:space="preserve">is not successfully transmitted but the UE </w:t>
      </w:r>
      <w:r w:rsidR="00794B89">
        <w:rPr>
          <w:rFonts w:eastAsiaTheme="minorEastAsia"/>
          <w:sz w:val="22"/>
          <w:szCs w:val="22"/>
          <w:lang w:eastAsia="zh-CN"/>
        </w:rPr>
        <w:t>uses</w:t>
      </w:r>
      <w:r w:rsidR="0067209D">
        <w:rPr>
          <w:rFonts w:eastAsiaTheme="minorEastAsia"/>
          <w:sz w:val="22"/>
          <w:szCs w:val="22"/>
          <w:lang w:eastAsia="zh-CN"/>
        </w:rPr>
        <w:t xml:space="preserve"> </w:t>
      </w:r>
      <w:r w:rsidR="00794B89">
        <w:rPr>
          <w:rFonts w:eastAsiaTheme="minorEastAsia"/>
          <w:sz w:val="22"/>
          <w:szCs w:val="22"/>
          <w:lang w:eastAsia="zh-CN"/>
        </w:rPr>
        <w:t xml:space="preserve">a different </w:t>
      </w:r>
      <w:r w:rsidR="00E55F3B">
        <w:rPr>
          <w:rFonts w:eastAsiaTheme="minorEastAsia"/>
          <w:sz w:val="22"/>
          <w:szCs w:val="22"/>
          <w:lang w:eastAsia="zh-CN"/>
        </w:rPr>
        <w:t>SMTC</w:t>
      </w:r>
      <w:r w:rsidR="00794B89">
        <w:rPr>
          <w:rFonts w:eastAsiaTheme="minorEastAsia"/>
          <w:sz w:val="22"/>
          <w:szCs w:val="22"/>
          <w:lang w:eastAsia="zh-CN"/>
        </w:rPr>
        <w:t xml:space="preserve">, which is transmitted, </w:t>
      </w:r>
      <w:r w:rsidR="0067209D">
        <w:rPr>
          <w:rFonts w:eastAsiaTheme="minorEastAsia"/>
          <w:sz w:val="22"/>
          <w:szCs w:val="22"/>
          <w:lang w:eastAsia="zh-CN"/>
        </w:rPr>
        <w:t xml:space="preserve">for the measurement. </w:t>
      </w:r>
      <w:r w:rsidR="00794B89">
        <w:rPr>
          <w:rFonts w:eastAsiaTheme="minorEastAsia"/>
          <w:sz w:val="22"/>
          <w:szCs w:val="22"/>
          <w:lang w:eastAsia="zh-CN"/>
        </w:rPr>
        <w:t xml:space="preserve">This means the allowed measurement period will be unnecessarily extended </w:t>
      </w:r>
      <w:r w:rsidR="00CC0820">
        <w:rPr>
          <w:rFonts w:eastAsiaTheme="minorEastAsia"/>
          <w:sz w:val="22"/>
          <w:szCs w:val="22"/>
          <w:lang w:eastAsia="zh-CN"/>
        </w:rPr>
        <w:t xml:space="preserve">allowing the UE to easy pass the test requirements. </w:t>
      </w:r>
      <w:r w:rsidR="006B4B23">
        <w:rPr>
          <w:rFonts w:eastAsiaTheme="minorEastAsia"/>
          <w:sz w:val="22"/>
          <w:szCs w:val="22"/>
          <w:lang w:eastAsia="zh-CN"/>
        </w:rPr>
        <w:t xml:space="preserve">This is because </w:t>
      </w:r>
      <w:r w:rsidR="00184466">
        <w:rPr>
          <w:rFonts w:eastAsiaTheme="minorEastAsia"/>
          <w:sz w:val="22"/>
          <w:szCs w:val="22"/>
          <w:lang w:eastAsia="zh-CN"/>
        </w:rPr>
        <w:t xml:space="preserve">as the </w:t>
      </w:r>
      <w:r w:rsidR="00E55F3B">
        <w:rPr>
          <w:rFonts w:eastAsiaTheme="minorEastAsia"/>
          <w:sz w:val="22"/>
          <w:szCs w:val="22"/>
          <w:lang w:eastAsia="zh-CN"/>
        </w:rPr>
        <w:t xml:space="preserve">measurement </w:t>
      </w:r>
      <w:r w:rsidR="006B4B23">
        <w:rPr>
          <w:rFonts w:eastAsiaTheme="minorEastAsia"/>
          <w:sz w:val="22"/>
          <w:szCs w:val="22"/>
          <w:lang w:eastAsia="zh-CN"/>
        </w:rPr>
        <w:t xml:space="preserve">sampling is up to the UE and </w:t>
      </w:r>
      <w:r w:rsidR="00184466">
        <w:rPr>
          <w:rFonts w:eastAsiaTheme="minorEastAsia"/>
          <w:sz w:val="22"/>
          <w:szCs w:val="22"/>
          <w:lang w:eastAsia="zh-CN"/>
        </w:rPr>
        <w:t xml:space="preserve">the </w:t>
      </w:r>
      <w:r w:rsidR="006B4B23">
        <w:rPr>
          <w:rFonts w:eastAsiaTheme="minorEastAsia"/>
          <w:sz w:val="22"/>
          <w:szCs w:val="22"/>
          <w:lang w:eastAsia="zh-CN"/>
        </w:rPr>
        <w:t>UE measures once every DRX cycle</w:t>
      </w:r>
      <w:r w:rsidR="00184466">
        <w:rPr>
          <w:rFonts w:eastAsiaTheme="minorEastAsia"/>
          <w:sz w:val="22"/>
          <w:szCs w:val="22"/>
          <w:lang w:eastAsia="zh-CN"/>
        </w:rPr>
        <w:t xml:space="preserve">, allows the UE </w:t>
      </w:r>
      <w:proofErr w:type="spellStart"/>
      <w:r w:rsidR="00184466">
        <w:rPr>
          <w:rFonts w:eastAsiaTheme="minorEastAsia"/>
          <w:sz w:val="22"/>
          <w:szCs w:val="22"/>
          <w:lang w:eastAsia="zh-CN"/>
        </w:rPr>
        <w:t>tp</w:t>
      </w:r>
      <w:proofErr w:type="spellEnd"/>
      <w:r w:rsidR="00184466">
        <w:rPr>
          <w:rFonts w:eastAsiaTheme="minorEastAsia"/>
          <w:sz w:val="22"/>
          <w:szCs w:val="22"/>
          <w:lang w:eastAsia="zh-CN"/>
        </w:rPr>
        <w:t xml:space="preserve"> </w:t>
      </w:r>
      <w:r w:rsidR="00CC0820">
        <w:rPr>
          <w:rFonts w:eastAsiaTheme="minorEastAsia"/>
          <w:sz w:val="22"/>
          <w:szCs w:val="22"/>
          <w:lang w:eastAsia="zh-CN"/>
        </w:rPr>
        <w:t xml:space="preserve">measure in any SMTC during </w:t>
      </w:r>
      <w:r w:rsidR="00184466">
        <w:rPr>
          <w:rFonts w:eastAsiaTheme="minorEastAsia"/>
          <w:sz w:val="22"/>
          <w:szCs w:val="22"/>
          <w:lang w:eastAsia="zh-CN"/>
        </w:rPr>
        <w:t>the DRX cycle</w:t>
      </w:r>
      <w:r w:rsidR="006B4B23">
        <w:rPr>
          <w:rFonts w:eastAsiaTheme="minorEastAsia"/>
          <w:sz w:val="22"/>
          <w:szCs w:val="22"/>
          <w:lang w:eastAsia="zh-CN"/>
        </w:rPr>
        <w:t>.</w:t>
      </w:r>
    </w:p>
    <w:p w14:paraId="3FFC44B3" w14:textId="3F9A40F2" w:rsidR="00184466" w:rsidRDefault="00184466" w:rsidP="00ED0557">
      <w:pPr>
        <w:pStyle w:val="BodyText"/>
        <w:spacing w:before="240" w:after="0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 w:rsidRPr="00184466">
        <w:rPr>
          <w:rFonts w:eastAsiaTheme="minorEastAsia"/>
          <w:b/>
          <w:bCs/>
          <w:sz w:val="22"/>
          <w:szCs w:val="22"/>
          <w:u w:val="single"/>
          <w:lang w:eastAsia="zh-CN"/>
        </w:rPr>
        <w:t xml:space="preserve">On Option </w:t>
      </w:r>
      <w:r>
        <w:rPr>
          <w:rFonts w:eastAsiaTheme="minorEastAsia"/>
          <w:b/>
          <w:bCs/>
          <w:sz w:val="22"/>
          <w:szCs w:val="22"/>
          <w:u w:val="single"/>
          <w:lang w:eastAsia="zh-CN"/>
        </w:rPr>
        <w:t xml:space="preserve">2: </w:t>
      </w:r>
    </w:p>
    <w:p w14:paraId="589865B7" w14:textId="4861B253" w:rsidR="00FF36B9" w:rsidRDefault="00000B21" w:rsidP="00000B21">
      <w:pPr>
        <w:pStyle w:val="BodyText"/>
        <w:spacing w:before="240" w:after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 intention of Option 2 is </w:t>
      </w:r>
      <w:r w:rsidR="00184466">
        <w:rPr>
          <w:rFonts w:eastAsiaTheme="minorEastAsia"/>
          <w:sz w:val="22"/>
          <w:szCs w:val="22"/>
          <w:lang w:eastAsia="zh-CN"/>
        </w:rPr>
        <w:t xml:space="preserve">not very </w:t>
      </w:r>
      <w:proofErr w:type="gramStart"/>
      <w:r w:rsidR="00184466">
        <w:rPr>
          <w:rFonts w:eastAsiaTheme="minorEastAsia"/>
          <w:sz w:val="22"/>
          <w:szCs w:val="22"/>
          <w:lang w:eastAsia="zh-CN"/>
        </w:rPr>
        <w:t>clear</w:t>
      </w:r>
      <w:proofErr w:type="gramEnd"/>
      <w:r w:rsidR="00184466">
        <w:rPr>
          <w:rFonts w:eastAsiaTheme="minorEastAsia"/>
          <w:sz w:val="22"/>
          <w:szCs w:val="22"/>
          <w:lang w:eastAsia="zh-CN"/>
        </w:rPr>
        <w:t xml:space="preserve"> but </w:t>
      </w:r>
      <w:r w:rsidR="00133278" w:rsidRPr="00133278">
        <w:rPr>
          <w:rFonts w:eastAsiaTheme="minorEastAsia"/>
          <w:sz w:val="22"/>
          <w:szCs w:val="22"/>
          <w:lang w:eastAsia="zh-CN"/>
        </w:rPr>
        <w:t xml:space="preserve">the test equipment will evaluate CCA failures in every DBT during a DRX cycle, and any DBT not transmitted is counted as </w:t>
      </w:r>
      <w:r w:rsidR="00133278">
        <w:rPr>
          <w:rFonts w:eastAsiaTheme="minorEastAsia"/>
          <w:sz w:val="22"/>
          <w:szCs w:val="22"/>
          <w:lang w:eastAsia="zh-CN"/>
        </w:rPr>
        <w:t xml:space="preserve">one </w:t>
      </w:r>
      <w:r w:rsidR="00133278" w:rsidRPr="00133278">
        <w:rPr>
          <w:rFonts w:eastAsiaTheme="minorEastAsia"/>
          <w:sz w:val="22"/>
          <w:szCs w:val="22"/>
          <w:lang w:eastAsia="zh-CN"/>
        </w:rPr>
        <w:t>DL CCA failure</w:t>
      </w:r>
      <w:r w:rsidR="00133278">
        <w:rPr>
          <w:rFonts w:eastAsiaTheme="minorEastAsia"/>
          <w:sz w:val="22"/>
          <w:szCs w:val="22"/>
          <w:lang w:eastAsia="zh-CN"/>
        </w:rPr>
        <w:t xml:space="preserve">. But the main difference is that the parameters </w:t>
      </w:r>
      <w:r w:rsidRPr="003C478F">
        <w:rPr>
          <w:rFonts w:eastAsiaTheme="minorEastAsia"/>
          <w:sz w:val="22"/>
          <w:szCs w:val="22"/>
          <w:lang w:val="en-US" w:eastAsia="zh-CN"/>
        </w:rPr>
        <w:t>L</w:t>
      </w:r>
      <w:r w:rsidRPr="003C478F">
        <w:rPr>
          <w:rFonts w:eastAsiaTheme="minorEastAsia"/>
          <w:sz w:val="22"/>
          <w:szCs w:val="22"/>
          <w:vertAlign w:val="subscript"/>
          <w:lang w:val="en-US" w:eastAsia="zh-CN"/>
        </w:rPr>
        <w:t>CCA_DL</w:t>
      </w:r>
      <w:r w:rsidRPr="00000B21">
        <w:rPr>
          <w:rFonts w:eastAsiaTheme="minorEastAsia"/>
          <w:sz w:val="22"/>
          <w:szCs w:val="22"/>
          <w:lang w:val="en-US" w:eastAsia="zh-CN"/>
        </w:rPr>
        <w:t xml:space="preserve">, </w:t>
      </w:r>
      <w:r w:rsidRPr="003C478F">
        <w:rPr>
          <w:rFonts w:eastAsiaTheme="minorEastAsia"/>
          <w:sz w:val="22"/>
          <w:szCs w:val="22"/>
          <w:lang w:val="en-US" w:eastAsia="zh-CN"/>
        </w:rPr>
        <w:t>L</w:t>
      </w:r>
      <w:r w:rsidRPr="003C478F">
        <w:rPr>
          <w:rFonts w:eastAsiaTheme="minorEastAsia"/>
          <w:sz w:val="22"/>
          <w:szCs w:val="22"/>
          <w:vertAlign w:val="subscript"/>
          <w:lang w:val="en-US" w:eastAsia="zh-CN"/>
        </w:rPr>
        <w:t>CCA_</w:t>
      </w:r>
      <w:proofErr w:type="gramStart"/>
      <w:r w:rsidRPr="003C478F">
        <w:rPr>
          <w:rFonts w:eastAsiaTheme="minorEastAsia"/>
          <w:sz w:val="22"/>
          <w:szCs w:val="22"/>
          <w:vertAlign w:val="subscript"/>
          <w:lang w:val="en-US" w:eastAsia="zh-CN"/>
        </w:rPr>
        <w:t>UL</w:t>
      </w:r>
      <w:r w:rsidRPr="00000B21">
        <w:rPr>
          <w:rFonts w:eastAsiaTheme="minorEastAsia"/>
          <w:sz w:val="22"/>
          <w:szCs w:val="22"/>
          <w:vertAlign w:val="subscript"/>
          <w:lang w:val="en-US" w:eastAsia="zh-CN"/>
        </w:rPr>
        <w:t xml:space="preserve"> </w:t>
      </w:r>
      <w:r w:rsidRPr="00000B21">
        <w:rPr>
          <w:rFonts w:eastAsiaTheme="minorEastAsia"/>
          <w:sz w:val="22"/>
          <w:szCs w:val="22"/>
          <w:lang w:val="en-US" w:eastAsia="zh-CN"/>
        </w:rPr>
        <w:t>,</w:t>
      </w:r>
      <w:proofErr w:type="gramEnd"/>
      <w:r w:rsidRPr="00000B21">
        <w:rPr>
          <w:rFonts w:eastAsiaTheme="minorEastAsia"/>
          <w:sz w:val="22"/>
          <w:szCs w:val="22"/>
          <w:vertAlign w:val="subscript"/>
          <w:lang w:val="en-US" w:eastAsia="zh-CN"/>
        </w:rPr>
        <w:t xml:space="preserve"> </w:t>
      </w:r>
      <w:r w:rsidRPr="003C478F">
        <w:rPr>
          <w:rFonts w:eastAsiaTheme="minorEastAsia"/>
          <w:sz w:val="22"/>
          <w:szCs w:val="22"/>
          <w:lang w:val="en-US" w:eastAsia="zh-CN"/>
        </w:rPr>
        <w:t>W</w:t>
      </w:r>
      <w:r w:rsidRPr="003C478F">
        <w:rPr>
          <w:rFonts w:eastAsiaTheme="minorEastAsia"/>
          <w:sz w:val="22"/>
          <w:szCs w:val="22"/>
          <w:vertAlign w:val="subscript"/>
          <w:lang w:val="en-US" w:eastAsia="zh-CN"/>
        </w:rPr>
        <w:t>CCA_DL</w:t>
      </w:r>
      <w:r w:rsidRPr="00000B21">
        <w:rPr>
          <w:rFonts w:eastAsiaTheme="minorEastAsia"/>
          <w:sz w:val="22"/>
          <w:szCs w:val="22"/>
          <w:lang w:val="en-US" w:eastAsia="zh-CN"/>
        </w:rPr>
        <w:t xml:space="preserve"> and </w:t>
      </w:r>
      <w:r w:rsidRPr="003C478F">
        <w:rPr>
          <w:rFonts w:eastAsiaTheme="minorEastAsia"/>
          <w:sz w:val="22"/>
          <w:szCs w:val="22"/>
          <w:lang w:val="en-US" w:eastAsia="zh-CN"/>
        </w:rPr>
        <w:t>W</w:t>
      </w:r>
      <w:r w:rsidRPr="003C478F">
        <w:rPr>
          <w:rFonts w:eastAsiaTheme="minorEastAsia"/>
          <w:sz w:val="22"/>
          <w:szCs w:val="22"/>
          <w:vertAlign w:val="subscript"/>
          <w:lang w:val="en-US" w:eastAsia="zh-CN"/>
        </w:rPr>
        <w:t>CCA_UL</w:t>
      </w:r>
      <w:r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133278">
        <w:rPr>
          <w:rFonts w:eastAsiaTheme="minorEastAsia"/>
          <w:sz w:val="22"/>
          <w:szCs w:val="22"/>
          <w:lang w:val="en-US" w:eastAsia="zh-CN"/>
        </w:rPr>
        <w:t xml:space="preserve">are NOT configured. </w:t>
      </w:r>
      <w:r w:rsidR="00051131">
        <w:rPr>
          <w:rFonts w:eastAsiaTheme="minorEastAsia"/>
          <w:sz w:val="22"/>
          <w:szCs w:val="22"/>
          <w:lang w:val="en-US" w:eastAsia="zh-CN"/>
        </w:rPr>
        <w:t>in the tests with DRX</w:t>
      </w:r>
      <w:r w:rsidR="00133278">
        <w:rPr>
          <w:rFonts w:eastAsiaTheme="minorEastAsia"/>
          <w:sz w:val="22"/>
          <w:szCs w:val="22"/>
          <w:lang w:val="en-US" w:eastAsia="zh-CN"/>
        </w:rPr>
        <w:t>. Under th</w:t>
      </w:r>
      <w:r w:rsidR="008D0E5A">
        <w:rPr>
          <w:rFonts w:eastAsiaTheme="minorEastAsia"/>
          <w:sz w:val="22"/>
          <w:szCs w:val="22"/>
          <w:lang w:val="en-US" w:eastAsia="zh-CN"/>
        </w:rPr>
        <w:t>e above assumption, t</w:t>
      </w:r>
      <w:r w:rsidR="00133278">
        <w:rPr>
          <w:rFonts w:eastAsiaTheme="minorEastAsia"/>
          <w:sz w:val="22"/>
          <w:szCs w:val="22"/>
          <w:lang w:val="en-US" w:eastAsia="zh-CN"/>
        </w:rPr>
        <w:t>h</w:t>
      </w:r>
      <w:r w:rsidR="008D0E5A">
        <w:rPr>
          <w:rFonts w:eastAsiaTheme="minorEastAsia"/>
          <w:sz w:val="22"/>
          <w:szCs w:val="22"/>
          <w:lang w:val="en-US" w:eastAsia="zh-CN"/>
        </w:rPr>
        <w:t xml:space="preserve">e </w:t>
      </w:r>
      <w:r w:rsidR="00133278">
        <w:rPr>
          <w:rFonts w:eastAsiaTheme="minorEastAsia"/>
          <w:sz w:val="22"/>
          <w:szCs w:val="22"/>
          <w:lang w:val="en-US" w:eastAsia="zh-CN"/>
        </w:rPr>
        <w:t xml:space="preserve">approach in </w:t>
      </w:r>
      <w:r w:rsidR="008D0E5A">
        <w:rPr>
          <w:rFonts w:eastAsiaTheme="minorEastAsia"/>
          <w:sz w:val="22"/>
          <w:szCs w:val="22"/>
          <w:lang w:val="en-US" w:eastAsia="zh-CN"/>
        </w:rPr>
        <w:t xml:space="preserve">Option 2 is better than </w:t>
      </w:r>
      <w:r w:rsidR="00FF36B9">
        <w:rPr>
          <w:rFonts w:eastAsiaTheme="minorEastAsia"/>
          <w:sz w:val="22"/>
          <w:szCs w:val="22"/>
          <w:lang w:val="en-US" w:eastAsia="zh-CN"/>
        </w:rPr>
        <w:t xml:space="preserve">in Option 1. </w:t>
      </w:r>
    </w:p>
    <w:p w14:paraId="6702F470" w14:textId="4D22A866" w:rsidR="00FF36B9" w:rsidRPr="00FF36B9" w:rsidRDefault="004D3E4A" w:rsidP="00000B21">
      <w:pPr>
        <w:pStyle w:val="BodyText"/>
        <w:spacing w:before="240" w:after="0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>
        <w:rPr>
          <w:rFonts w:eastAsiaTheme="minorEastAsia"/>
          <w:b/>
          <w:bCs/>
          <w:sz w:val="22"/>
          <w:szCs w:val="22"/>
          <w:u w:val="single"/>
          <w:lang w:eastAsia="zh-CN"/>
        </w:rPr>
        <w:t>CCA model for DRX</w:t>
      </w:r>
      <w:r w:rsidR="00FF36B9">
        <w:rPr>
          <w:rFonts w:eastAsiaTheme="minorEastAsia"/>
          <w:b/>
          <w:bCs/>
          <w:sz w:val="22"/>
          <w:szCs w:val="22"/>
          <w:u w:val="single"/>
          <w:lang w:eastAsia="zh-CN"/>
        </w:rPr>
        <w:t xml:space="preserve">: </w:t>
      </w:r>
    </w:p>
    <w:p w14:paraId="79D82280" w14:textId="77777777" w:rsidR="00770795" w:rsidRDefault="0080689F" w:rsidP="00770795">
      <w:pPr>
        <w:pStyle w:val="BodyText"/>
        <w:spacing w:before="240"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In our view another better option is </w:t>
      </w:r>
      <w:r w:rsidR="00770795">
        <w:rPr>
          <w:rFonts w:eastAsiaTheme="minorEastAsia"/>
          <w:sz w:val="22"/>
          <w:szCs w:val="22"/>
          <w:lang w:eastAsia="zh-CN"/>
        </w:rPr>
        <w:t>to slightly modify the DL CCA model in DRX as follows:</w:t>
      </w:r>
    </w:p>
    <w:p w14:paraId="28594630" w14:textId="054636A2" w:rsidR="00A1275A" w:rsidRDefault="00770795" w:rsidP="00770795">
      <w:pPr>
        <w:pStyle w:val="BodyText"/>
        <w:numPr>
          <w:ilvl w:val="0"/>
          <w:numId w:val="35"/>
        </w:numPr>
        <w:spacing w:before="240"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lastRenderedPageBreak/>
        <w:t>T</w:t>
      </w:r>
      <w:r w:rsidR="00666F24">
        <w:rPr>
          <w:rFonts w:eastAsiaTheme="minorEastAsia"/>
          <w:sz w:val="22"/>
          <w:szCs w:val="22"/>
          <w:lang w:eastAsia="zh-CN"/>
        </w:rPr>
        <w:t xml:space="preserve">he test system </w:t>
      </w:r>
      <w:r w:rsidR="00894F87" w:rsidRPr="00894F87">
        <w:rPr>
          <w:rFonts w:eastAsiaTheme="minorEastAsia"/>
          <w:i/>
          <w:iCs/>
          <w:sz w:val="22"/>
          <w:szCs w:val="22"/>
          <w:lang w:eastAsia="zh-CN"/>
        </w:rPr>
        <w:t>in the first DBT window</w:t>
      </w:r>
      <w:r w:rsidR="00894F87" w:rsidRPr="00A1275A">
        <w:rPr>
          <w:rFonts w:eastAsiaTheme="minorEastAsia"/>
          <w:i/>
          <w:iCs/>
          <w:sz w:val="22"/>
          <w:szCs w:val="22"/>
          <w:lang w:eastAsia="zh-CN"/>
        </w:rPr>
        <w:t xml:space="preserve"> </w:t>
      </w:r>
      <w:r w:rsidR="00894F87">
        <w:rPr>
          <w:rFonts w:eastAsiaTheme="minorEastAsia"/>
          <w:i/>
          <w:iCs/>
          <w:sz w:val="22"/>
          <w:szCs w:val="22"/>
          <w:lang w:eastAsia="zh-CN"/>
        </w:rPr>
        <w:t xml:space="preserve">of </w:t>
      </w:r>
      <w:r w:rsidR="00894F87" w:rsidRPr="00A1275A">
        <w:rPr>
          <w:rFonts w:eastAsiaTheme="minorEastAsia"/>
          <w:i/>
          <w:iCs/>
          <w:sz w:val="22"/>
          <w:szCs w:val="22"/>
          <w:lang w:eastAsia="zh-CN"/>
        </w:rPr>
        <w:t>each DRX cycle</w:t>
      </w:r>
      <w:r w:rsidR="00894F87">
        <w:rPr>
          <w:rFonts w:eastAsiaTheme="minorEastAsia"/>
          <w:sz w:val="22"/>
          <w:szCs w:val="22"/>
          <w:lang w:eastAsia="zh-CN"/>
        </w:rPr>
        <w:t xml:space="preserve"> </w:t>
      </w:r>
      <w:r w:rsidR="00AE50AA" w:rsidRPr="00AE50AA">
        <w:rPr>
          <w:rFonts w:eastAsiaTheme="minorEastAsia"/>
          <w:sz w:val="22"/>
          <w:szCs w:val="22"/>
          <w:lang w:eastAsia="zh-CN"/>
        </w:rPr>
        <w:t>determine</w:t>
      </w:r>
      <w:r>
        <w:rPr>
          <w:rFonts w:eastAsiaTheme="minorEastAsia"/>
          <w:sz w:val="22"/>
          <w:szCs w:val="22"/>
          <w:lang w:eastAsia="zh-CN"/>
        </w:rPr>
        <w:t>s</w:t>
      </w:r>
      <w:r w:rsidR="00AE50AA" w:rsidRPr="00AE50AA">
        <w:rPr>
          <w:rFonts w:eastAsiaTheme="minorEastAsia"/>
          <w:sz w:val="22"/>
          <w:szCs w:val="22"/>
          <w:lang w:eastAsia="zh-CN"/>
        </w:rPr>
        <w:t xml:space="preserve"> whether the </w:t>
      </w:r>
      <w:r w:rsidR="00A1275A">
        <w:rPr>
          <w:rFonts w:eastAsiaTheme="minorEastAsia"/>
          <w:sz w:val="22"/>
          <w:szCs w:val="22"/>
          <w:lang w:eastAsia="zh-CN"/>
        </w:rPr>
        <w:t xml:space="preserve">DL </w:t>
      </w:r>
      <w:r w:rsidR="00AE50AA" w:rsidRPr="00AE50AA">
        <w:rPr>
          <w:rFonts w:eastAsiaTheme="minorEastAsia"/>
          <w:sz w:val="22"/>
          <w:szCs w:val="22"/>
          <w:lang w:eastAsia="zh-CN"/>
        </w:rPr>
        <w:t>CCA attempt is successful</w:t>
      </w:r>
      <w:r>
        <w:rPr>
          <w:rFonts w:eastAsiaTheme="minorEastAsia"/>
          <w:sz w:val="22"/>
          <w:szCs w:val="22"/>
          <w:lang w:eastAsia="zh-CN"/>
        </w:rPr>
        <w:t xml:space="preserve"> or not using the same principle as specified in </w:t>
      </w:r>
      <w:proofErr w:type="spellStart"/>
      <w:r>
        <w:rPr>
          <w:rFonts w:eastAsiaTheme="minorEastAsia"/>
          <w:sz w:val="22"/>
          <w:szCs w:val="22"/>
          <w:lang w:eastAsia="zh-CN"/>
        </w:rPr>
        <w:t>sectin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</w:t>
      </w:r>
      <w:r w:rsidR="00A1275A">
        <w:rPr>
          <w:rFonts w:eastAsiaTheme="minorEastAsia"/>
          <w:sz w:val="22"/>
          <w:szCs w:val="22"/>
          <w:lang w:eastAsia="zh-CN"/>
        </w:rPr>
        <w:t>A.3.26.2</w:t>
      </w:r>
      <w:r w:rsidR="002D6532">
        <w:rPr>
          <w:rFonts w:eastAsiaTheme="minorEastAsia"/>
          <w:sz w:val="22"/>
          <w:szCs w:val="22"/>
          <w:lang w:eastAsia="zh-CN"/>
        </w:rPr>
        <w:t xml:space="preserve">: </w:t>
      </w:r>
    </w:p>
    <w:p w14:paraId="2F7A346E" w14:textId="0F0FFA9E" w:rsidR="004F55CE" w:rsidRPr="004F55CE" w:rsidRDefault="00885378" w:rsidP="004F55CE">
      <w:pPr>
        <w:pStyle w:val="BodyText"/>
        <w:numPr>
          <w:ilvl w:val="0"/>
          <w:numId w:val="35"/>
        </w:numPr>
        <w:spacing w:before="240"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If the </w:t>
      </w:r>
      <w:r w:rsidR="00A1275A">
        <w:rPr>
          <w:rFonts w:eastAsiaTheme="minorEastAsia"/>
          <w:sz w:val="22"/>
          <w:szCs w:val="22"/>
          <w:lang w:eastAsia="zh-CN"/>
        </w:rPr>
        <w:t xml:space="preserve">DL </w:t>
      </w:r>
      <w:r>
        <w:rPr>
          <w:rFonts w:eastAsiaTheme="minorEastAsia"/>
          <w:sz w:val="22"/>
          <w:szCs w:val="22"/>
          <w:lang w:eastAsia="zh-CN"/>
        </w:rPr>
        <w:t xml:space="preserve">CCA is </w:t>
      </w:r>
      <w:proofErr w:type="gramStart"/>
      <w:r>
        <w:rPr>
          <w:rFonts w:eastAsiaTheme="minorEastAsia"/>
          <w:sz w:val="22"/>
          <w:szCs w:val="22"/>
          <w:lang w:eastAsia="zh-CN"/>
        </w:rPr>
        <w:t>successful</w:t>
      </w:r>
      <w:proofErr w:type="gramEnd"/>
      <w:r>
        <w:rPr>
          <w:rFonts w:eastAsiaTheme="minorEastAsia"/>
          <w:sz w:val="22"/>
          <w:szCs w:val="22"/>
          <w:lang w:eastAsia="zh-CN"/>
        </w:rPr>
        <w:t xml:space="preserve"> then </w:t>
      </w:r>
      <w:r w:rsidR="00415BEA">
        <w:rPr>
          <w:rFonts w:eastAsiaTheme="minorEastAsia"/>
          <w:sz w:val="22"/>
          <w:szCs w:val="22"/>
          <w:lang w:eastAsia="zh-CN"/>
        </w:rPr>
        <w:t xml:space="preserve">the test system shall transmit </w:t>
      </w:r>
      <w:r w:rsidR="009F00F7">
        <w:rPr>
          <w:rFonts w:eastAsiaTheme="minorEastAsia"/>
          <w:sz w:val="22"/>
          <w:szCs w:val="22"/>
          <w:lang w:eastAsia="zh-CN"/>
        </w:rPr>
        <w:t xml:space="preserve">in </w:t>
      </w:r>
      <w:r w:rsidR="006B63BB">
        <w:rPr>
          <w:rFonts w:eastAsiaTheme="minorEastAsia"/>
          <w:sz w:val="22"/>
          <w:szCs w:val="22"/>
          <w:lang w:eastAsia="zh-CN"/>
        </w:rPr>
        <w:t xml:space="preserve">ALL </w:t>
      </w:r>
      <w:r w:rsidRPr="00AE50AA">
        <w:rPr>
          <w:rFonts w:eastAsiaTheme="minorEastAsia"/>
          <w:sz w:val="22"/>
          <w:szCs w:val="22"/>
          <w:lang w:eastAsia="zh-CN"/>
        </w:rPr>
        <w:t>DBT window</w:t>
      </w:r>
      <w:r>
        <w:rPr>
          <w:rFonts w:eastAsiaTheme="minorEastAsia"/>
          <w:sz w:val="22"/>
          <w:szCs w:val="22"/>
          <w:lang w:eastAsia="zh-CN"/>
        </w:rPr>
        <w:t>s within th</w:t>
      </w:r>
      <w:r w:rsidR="002D6532">
        <w:rPr>
          <w:rFonts w:eastAsiaTheme="minorEastAsia"/>
          <w:sz w:val="22"/>
          <w:szCs w:val="22"/>
          <w:lang w:eastAsia="zh-CN"/>
        </w:rPr>
        <w:t xml:space="preserve">at </w:t>
      </w:r>
      <w:r>
        <w:rPr>
          <w:rFonts w:eastAsiaTheme="minorEastAsia"/>
          <w:sz w:val="22"/>
          <w:szCs w:val="22"/>
          <w:lang w:eastAsia="zh-CN"/>
        </w:rPr>
        <w:t xml:space="preserve">DRX cycle. </w:t>
      </w:r>
    </w:p>
    <w:p w14:paraId="03CE6921" w14:textId="367D094F" w:rsidR="00770795" w:rsidRDefault="00415BEA" w:rsidP="00ED0557">
      <w:pPr>
        <w:pStyle w:val="BodyText"/>
        <w:numPr>
          <w:ilvl w:val="0"/>
          <w:numId w:val="35"/>
        </w:numPr>
        <w:spacing w:before="240"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If the CCA is </w:t>
      </w:r>
      <w:r w:rsidR="006B63BB">
        <w:rPr>
          <w:rFonts w:eastAsiaTheme="minorEastAsia"/>
          <w:sz w:val="22"/>
          <w:szCs w:val="22"/>
          <w:lang w:eastAsia="zh-CN"/>
        </w:rPr>
        <w:t xml:space="preserve">not </w:t>
      </w:r>
      <w:proofErr w:type="gramStart"/>
      <w:r>
        <w:rPr>
          <w:rFonts w:eastAsiaTheme="minorEastAsia"/>
          <w:sz w:val="22"/>
          <w:szCs w:val="22"/>
          <w:lang w:eastAsia="zh-CN"/>
        </w:rPr>
        <w:t>successful</w:t>
      </w:r>
      <w:proofErr w:type="gramEnd"/>
      <w:r>
        <w:rPr>
          <w:rFonts w:eastAsiaTheme="minorEastAsia"/>
          <w:sz w:val="22"/>
          <w:szCs w:val="22"/>
          <w:lang w:eastAsia="zh-CN"/>
        </w:rPr>
        <w:t xml:space="preserve"> then the test system shall </w:t>
      </w:r>
      <w:r w:rsidR="006B63BB">
        <w:rPr>
          <w:rFonts w:eastAsiaTheme="minorEastAsia"/>
          <w:sz w:val="22"/>
          <w:szCs w:val="22"/>
          <w:lang w:eastAsia="zh-CN"/>
        </w:rPr>
        <w:t xml:space="preserve">not </w:t>
      </w:r>
      <w:r>
        <w:rPr>
          <w:rFonts w:eastAsiaTheme="minorEastAsia"/>
          <w:sz w:val="22"/>
          <w:szCs w:val="22"/>
          <w:lang w:eastAsia="zh-CN"/>
        </w:rPr>
        <w:t xml:space="preserve">transmit </w:t>
      </w:r>
      <w:r w:rsidR="009571A6">
        <w:rPr>
          <w:rFonts w:eastAsiaTheme="minorEastAsia"/>
          <w:sz w:val="22"/>
          <w:szCs w:val="22"/>
          <w:lang w:eastAsia="zh-CN"/>
        </w:rPr>
        <w:t xml:space="preserve">in any of the </w:t>
      </w:r>
      <w:r w:rsidRPr="00AE50AA">
        <w:rPr>
          <w:rFonts w:eastAsiaTheme="minorEastAsia"/>
          <w:sz w:val="22"/>
          <w:szCs w:val="22"/>
          <w:lang w:eastAsia="zh-CN"/>
        </w:rPr>
        <w:t>DBT window</w:t>
      </w:r>
      <w:r>
        <w:rPr>
          <w:rFonts w:eastAsiaTheme="minorEastAsia"/>
          <w:sz w:val="22"/>
          <w:szCs w:val="22"/>
          <w:lang w:eastAsia="zh-CN"/>
        </w:rPr>
        <w:t>s within th</w:t>
      </w:r>
      <w:r w:rsidR="009571A6">
        <w:rPr>
          <w:rFonts w:eastAsiaTheme="minorEastAsia"/>
          <w:sz w:val="22"/>
          <w:szCs w:val="22"/>
          <w:lang w:eastAsia="zh-CN"/>
        </w:rPr>
        <w:t xml:space="preserve">at </w:t>
      </w:r>
      <w:r>
        <w:rPr>
          <w:rFonts w:eastAsiaTheme="minorEastAsia"/>
          <w:sz w:val="22"/>
          <w:szCs w:val="22"/>
          <w:lang w:eastAsia="zh-CN"/>
        </w:rPr>
        <w:t>DRX cycle.</w:t>
      </w:r>
      <w:r w:rsidR="004F55CE">
        <w:rPr>
          <w:rFonts w:eastAsiaTheme="minorEastAsia"/>
          <w:sz w:val="22"/>
          <w:szCs w:val="22"/>
          <w:lang w:eastAsia="zh-CN"/>
        </w:rPr>
        <w:t xml:space="preserve"> </w:t>
      </w:r>
      <w:r w:rsidR="009F00F7">
        <w:rPr>
          <w:rFonts w:eastAsiaTheme="minorEastAsia"/>
          <w:sz w:val="22"/>
          <w:szCs w:val="22"/>
          <w:lang w:eastAsia="zh-CN"/>
        </w:rPr>
        <w:t xml:space="preserve">In this case </w:t>
      </w:r>
      <w:r w:rsidR="00735215">
        <w:rPr>
          <w:rFonts w:eastAsiaTheme="minorEastAsia"/>
          <w:sz w:val="22"/>
          <w:szCs w:val="22"/>
          <w:lang w:eastAsia="zh-CN"/>
        </w:rPr>
        <w:t xml:space="preserve">number of </w:t>
      </w:r>
      <w:r w:rsidR="00BC7C0D">
        <w:rPr>
          <w:rFonts w:eastAsiaTheme="minorEastAsia"/>
          <w:sz w:val="22"/>
          <w:szCs w:val="22"/>
          <w:lang w:eastAsia="zh-CN"/>
        </w:rPr>
        <w:t>CCA failures (</w:t>
      </w:r>
      <w:r w:rsidR="00735215">
        <w:rPr>
          <w:rFonts w:eastAsiaTheme="minorEastAsia"/>
          <w:sz w:val="22"/>
          <w:szCs w:val="22"/>
          <w:lang w:eastAsia="zh-CN"/>
        </w:rPr>
        <w:t>L</w:t>
      </w:r>
      <w:r w:rsidR="00BC7C0D">
        <w:rPr>
          <w:rFonts w:eastAsiaTheme="minorEastAsia"/>
          <w:sz w:val="22"/>
          <w:szCs w:val="22"/>
          <w:lang w:eastAsia="zh-CN"/>
        </w:rPr>
        <w:t>)</w:t>
      </w:r>
      <w:r w:rsidR="00735215">
        <w:rPr>
          <w:rFonts w:eastAsiaTheme="minorEastAsia"/>
          <w:sz w:val="22"/>
          <w:szCs w:val="22"/>
          <w:lang w:eastAsia="zh-CN"/>
        </w:rPr>
        <w:t xml:space="preserve"> is increased by 1.</w:t>
      </w:r>
    </w:p>
    <w:p w14:paraId="75DAF649" w14:textId="4A956E56" w:rsidR="00657124" w:rsidRPr="004D3E4A" w:rsidRDefault="00657124" w:rsidP="00ED0557">
      <w:pPr>
        <w:pStyle w:val="BodyText"/>
        <w:numPr>
          <w:ilvl w:val="0"/>
          <w:numId w:val="35"/>
        </w:numPr>
        <w:spacing w:before="240"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 parameters, </w:t>
      </w:r>
      <w:r w:rsidR="00231180" w:rsidRPr="003C478F">
        <w:rPr>
          <w:rFonts w:eastAsiaTheme="minorEastAsia"/>
          <w:sz w:val="22"/>
          <w:szCs w:val="22"/>
          <w:lang w:val="en-US" w:eastAsia="zh-CN"/>
        </w:rPr>
        <w:t>L</w:t>
      </w:r>
      <w:r w:rsidR="00231180" w:rsidRPr="003C478F">
        <w:rPr>
          <w:rFonts w:eastAsiaTheme="minorEastAsia"/>
          <w:sz w:val="22"/>
          <w:szCs w:val="22"/>
          <w:vertAlign w:val="subscript"/>
          <w:lang w:val="en-US" w:eastAsia="zh-CN"/>
        </w:rPr>
        <w:t>CCA_DL</w:t>
      </w:r>
      <w:r w:rsidR="00231180" w:rsidRPr="00000B21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231180" w:rsidRPr="003C478F">
        <w:rPr>
          <w:rFonts w:eastAsiaTheme="minorEastAsia"/>
          <w:sz w:val="22"/>
          <w:szCs w:val="22"/>
          <w:lang w:val="en-US" w:eastAsia="zh-CN"/>
        </w:rPr>
        <w:t>L</w:t>
      </w:r>
      <w:r w:rsidR="00231180" w:rsidRPr="003C478F">
        <w:rPr>
          <w:rFonts w:eastAsiaTheme="minorEastAsia"/>
          <w:sz w:val="22"/>
          <w:szCs w:val="22"/>
          <w:vertAlign w:val="subscript"/>
          <w:lang w:val="en-US" w:eastAsia="zh-CN"/>
        </w:rPr>
        <w:t>CCA_</w:t>
      </w:r>
      <w:proofErr w:type="gramStart"/>
      <w:r w:rsidR="00231180" w:rsidRPr="003C478F">
        <w:rPr>
          <w:rFonts w:eastAsiaTheme="minorEastAsia"/>
          <w:sz w:val="22"/>
          <w:szCs w:val="22"/>
          <w:vertAlign w:val="subscript"/>
          <w:lang w:val="en-US" w:eastAsia="zh-CN"/>
        </w:rPr>
        <w:t>UL</w:t>
      </w:r>
      <w:r w:rsidR="00231180" w:rsidRPr="00000B21">
        <w:rPr>
          <w:rFonts w:eastAsiaTheme="minorEastAsia"/>
          <w:sz w:val="22"/>
          <w:szCs w:val="22"/>
          <w:vertAlign w:val="subscript"/>
          <w:lang w:val="en-US" w:eastAsia="zh-CN"/>
        </w:rPr>
        <w:t xml:space="preserve"> </w:t>
      </w:r>
      <w:r w:rsidR="00231180" w:rsidRPr="00000B21">
        <w:rPr>
          <w:rFonts w:eastAsiaTheme="minorEastAsia"/>
          <w:sz w:val="22"/>
          <w:szCs w:val="22"/>
          <w:lang w:val="en-US" w:eastAsia="zh-CN"/>
        </w:rPr>
        <w:t>,</w:t>
      </w:r>
      <w:proofErr w:type="gramEnd"/>
      <w:r w:rsidR="00231180" w:rsidRPr="00000B21">
        <w:rPr>
          <w:rFonts w:eastAsiaTheme="minorEastAsia"/>
          <w:sz w:val="22"/>
          <w:szCs w:val="22"/>
          <w:vertAlign w:val="subscript"/>
          <w:lang w:val="en-US" w:eastAsia="zh-CN"/>
        </w:rPr>
        <w:t xml:space="preserve"> </w:t>
      </w:r>
      <w:r w:rsidR="00231180" w:rsidRPr="003C478F">
        <w:rPr>
          <w:rFonts w:eastAsiaTheme="minorEastAsia"/>
          <w:sz w:val="22"/>
          <w:szCs w:val="22"/>
          <w:lang w:val="en-US" w:eastAsia="zh-CN"/>
        </w:rPr>
        <w:t>W</w:t>
      </w:r>
      <w:r w:rsidR="00231180" w:rsidRPr="003C478F">
        <w:rPr>
          <w:rFonts w:eastAsiaTheme="minorEastAsia"/>
          <w:sz w:val="22"/>
          <w:szCs w:val="22"/>
          <w:vertAlign w:val="subscript"/>
          <w:lang w:val="en-US" w:eastAsia="zh-CN"/>
        </w:rPr>
        <w:t>CCA_DL</w:t>
      </w:r>
      <w:r w:rsidR="00231180" w:rsidRPr="00000B21">
        <w:rPr>
          <w:rFonts w:eastAsiaTheme="minorEastAsia"/>
          <w:sz w:val="22"/>
          <w:szCs w:val="22"/>
          <w:lang w:val="en-US" w:eastAsia="zh-CN"/>
        </w:rPr>
        <w:t xml:space="preserve"> and </w:t>
      </w:r>
      <w:r w:rsidR="00231180" w:rsidRPr="003C478F">
        <w:rPr>
          <w:rFonts w:eastAsiaTheme="minorEastAsia"/>
          <w:sz w:val="22"/>
          <w:szCs w:val="22"/>
          <w:lang w:val="en-US" w:eastAsia="zh-CN"/>
        </w:rPr>
        <w:t>W</w:t>
      </w:r>
      <w:r w:rsidR="00231180" w:rsidRPr="003C478F">
        <w:rPr>
          <w:rFonts w:eastAsiaTheme="minorEastAsia"/>
          <w:sz w:val="22"/>
          <w:szCs w:val="22"/>
          <w:vertAlign w:val="subscript"/>
          <w:lang w:val="en-US" w:eastAsia="zh-CN"/>
        </w:rPr>
        <w:t>CCA_UL</w:t>
      </w:r>
      <w:r w:rsidR="00231180">
        <w:rPr>
          <w:rFonts w:eastAsiaTheme="minorEastAsia"/>
          <w:sz w:val="22"/>
          <w:szCs w:val="22"/>
          <w:vertAlign w:val="subscript"/>
          <w:lang w:val="en-US" w:eastAsia="zh-CN"/>
        </w:rPr>
        <w:t xml:space="preserve"> </w:t>
      </w:r>
      <w:r w:rsidR="00231180">
        <w:rPr>
          <w:rFonts w:eastAsiaTheme="minorEastAsia"/>
          <w:sz w:val="22"/>
          <w:szCs w:val="22"/>
          <w:lang w:val="en-US" w:eastAsia="zh-CN"/>
        </w:rPr>
        <w:t>can be used as in non-DRX tests.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7E052EC4" w:rsidR="004E6E42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2B63C0">
        <w:rPr>
          <w:sz w:val="22"/>
          <w:szCs w:val="22"/>
          <w:lang w:val="en-US"/>
        </w:rPr>
        <w:t xml:space="preserve">In this paper we have </w:t>
      </w:r>
      <w:r w:rsidR="00380E23" w:rsidRPr="002B63C0">
        <w:rPr>
          <w:sz w:val="22"/>
          <w:szCs w:val="22"/>
          <w:lang w:val="en-US"/>
        </w:rPr>
        <w:t xml:space="preserve">discussed the </w:t>
      </w:r>
      <w:r w:rsidR="00DC1D95">
        <w:rPr>
          <w:sz w:val="22"/>
          <w:szCs w:val="22"/>
          <w:lang w:val="en-US"/>
        </w:rPr>
        <w:t>open issues related to the CCA model</w:t>
      </w:r>
      <w:r w:rsidR="00231180">
        <w:rPr>
          <w:sz w:val="22"/>
          <w:szCs w:val="22"/>
          <w:lang w:val="en-US"/>
        </w:rPr>
        <w:t xml:space="preserve"> in </w:t>
      </w:r>
      <w:r w:rsidR="00473ABA">
        <w:rPr>
          <w:sz w:val="22"/>
          <w:szCs w:val="22"/>
          <w:lang w:val="en-US"/>
        </w:rPr>
        <w:t>test cases with DRX</w:t>
      </w:r>
      <w:r w:rsidR="00DC1D95">
        <w:rPr>
          <w:sz w:val="22"/>
          <w:szCs w:val="22"/>
          <w:lang w:val="en-US"/>
        </w:rPr>
        <w:t xml:space="preserve">. </w:t>
      </w:r>
      <w:r w:rsidR="00CE21F0" w:rsidRPr="002B63C0">
        <w:rPr>
          <w:sz w:val="22"/>
          <w:szCs w:val="22"/>
          <w:lang w:val="en-US"/>
        </w:rPr>
        <w:t xml:space="preserve">Based on </w:t>
      </w:r>
      <w:r w:rsidR="000C008B" w:rsidRPr="002B63C0">
        <w:rPr>
          <w:sz w:val="22"/>
          <w:szCs w:val="22"/>
          <w:lang w:val="en-US"/>
        </w:rPr>
        <w:t xml:space="preserve">the </w:t>
      </w:r>
      <w:r w:rsidR="004D50F4" w:rsidRPr="002B63C0">
        <w:rPr>
          <w:sz w:val="22"/>
          <w:szCs w:val="22"/>
        </w:rPr>
        <w:t>analys</w:t>
      </w:r>
      <w:r w:rsidR="000C008B" w:rsidRPr="002B63C0">
        <w:rPr>
          <w:sz w:val="22"/>
          <w:szCs w:val="22"/>
        </w:rPr>
        <w:t xml:space="preserve">is </w:t>
      </w:r>
      <w:bookmarkStart w:id="4" w:name="_Hlk23953093"/>
      <w:r w:rsidR="000C008B" w:rsidRPr="002B63C0">
        <w:rPr>
          <w:sz w:val="22"/>
          <w:szCs w:val="22"/>
          <w:lang w:val="en-US"/>
        </w:rPr>
        <w:t>f</w:t>
      </w:r>
      <w:proofErr w:type="spellStart"/>
      <w:r w:rsidR="00E86FF9" w:rsidRPr="002B63C0">
        <w:rPr>
          <w:sz w:val="22"/>
          <w:szCs w:val="22"/>
        </w:rPr>
        <w:t>ollowing</w:t>
      </w:r>
      <w:proofErr w:type="spellEnd"/>
      <w:r w:rsidR="00E86FF9" w:rsidRPr="002B63C0">
        <w:rPr>
          <w:sz w:val="22"/>
          <w:szCs w:val="22"/>
        </w:rPr>
        <w:t xml:space="preserve"> </w:t>
      </w:r>
      <w:r w:rsidR="00830921" w:rsidRPr="002B63C0">
        <w:rPr>
          <w:sz w:val="22"/>
          <w:szCs w:val="22"/>
        </w:rPr>
        <w:t xml:space="preserve">are the </w:t>
      </w:r>
      <w:r w:rsidR="000467E3" w:rsidRPr="002B63C0">
        <w:rPr>
          <w:sz w:val="22"/>
          <w:szCs w:val="22"/>
        </w:rPr>
        <w:t xml:space="preserve">main </w:t>
      </w:r>
      <w:r w:rsidR="00D70237" w:rsidRPr="002B63C0">
        <w:rPr>
          <w:sz w:val="22"/>
          <w:szCs w:val="22"/>
        </w:rPr>
        <w:t xml:space="preserve">observation and </w:t>
      </w:r>
      <w:r w:rsidR="00506C4B" w:rsidRPr="002B63C0">
        <w:rPr>
          <w:sz w:val="22"/>
          <w:szCs w:val="22"/>
        </w:rPr>
        <w:t>proposal</w:t>
      </w:r>
      <w:r w:rsidR="00AE34EB" w:rsidRPr="002B63C0">
        <w:rPr>
          <w:sz w:val="22"/>
          <w:szCs w:val="22"/>
        </w:rPr>
        <w:t>:</w:t>
      </w:r>
      <w:r w:rsidR="007E7B60" w:rsidRPr="002B63C0">
        <w:rPr>
          <w:sz w:val="22"/>
          <w:szCs w:val="22"/>
        </w:rPr>
        <w:t xml:space="preserve"> </w:t>
      </w:r>
    </w:p>
    <w:p w14:paraId="21A6B340" w14:textId="061FBDA4" w:rsidR="000E573B" w:rsidRDefault="000E573B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</w:p>
    <w:p w14:paraId="0ABAF00F" w14:textId="24DBFA98" w:rsidR="000E573B" w:rsidRPr="000E573B" w:rsidRDefault="000E573B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sz w:val="22"/>
          <w:szCs w:val="22"/>
          <w:u w:val="single"/>
        </w:rPr>
      </w:pPr>
      <w:r w:rsidRPr="000E573B">
        <w:rPr>
          <w:b/>
          <w:bCs/>
          <w:sz w:val="22"/>
          <w:szCs w:val="22"/>
          <w:u w:val="single"/>
        </w:rPr>
        <w:t>CCA model</w:t>
      </w:r>
      <w:r w:rsidR="00473ABA">
        <w:rPr>
          <w:b/>
          <w:bCs/>
          <w:sz w:val="22"/>
          <w:szCs w:val="22"/>
          <w:u w:val="single"/>
        </w:rPr>
        <w:t xml:space="preserve"> using Option 1</w:t>
      </w:r>
      <w:r w:rsidRPr="000E573B">
        <w:rPr>
          <w:b/>
          <w:bCs/>
          <w:sz w:val="22"/>
          <w:szCs w:val="22"/>
          <w:u w:val="single"/>
        </w:rPr>
        <w:t>:</w:t>
      </w:r>
    </w:p>
    <w:p w14:paraId="30CA0C9B" w14:textId="28D14A14" w:rsidR="00736950" w:rsidRPr="00F67634" w:rsidRDefault="00736950" w:rsidP="000E573B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0F7F2A">
        <w:rPr>
          <w:rFonts w:ascii="Times New Roman" w:hAnsi="Times New Roman"/>
          <w:b/>
          <w:bCs/>
          <w:szCs w:val="22"/>
        </w:rPr>
        <w:t xml:space="preserve">Observation </w:t>
      </w:r>
      <w:r w:rsidR="00F67634">
        <w:rPr>
          <w:rFonts w:ascii="Times New Roman" w:hAnsi="Times New Roman"/>
          <w:b/>
          <w:bCs/>
          <w:szCs w:val="22"/>
        </w:rPr>
        <w:t>1</w:t>
      </w:r>
      <w:r w:rsidRPr="000F7F2A">
        <w:rPr>
          <w:rFonts w:ascii="Times New Roman" w:hAnsi="Times New Roman"/>
          <w:b/>
          <w:bCs/>
          <w:szCs w:val="22"/>
        </w:rPr>
        <w:t>:</w:t>
      </w:r>
      <w:r w:rsidR="0026198C">
        <w:rPr>
          <w:rFonts w:ascii="Times New Roman" w:eastAsiaTheme="minorEastAsia" w:hAnsi="Times New Roman"/>
          <w:lang w:eastAsia="zh-CN"/>
        </w:rPr>
        <w:t xml:space="preserve"> </w:t>
      </w:r>
      <w:r w:rsidR="00F67634">
        <w:rPr>
          <w:rFonts w:ascii="Times New Roman" w:eastAsiaTheme="minorEastAsia" w:hAnsi="Times New Roman"/>
          <w:lang w:eastAsia="zh-CN"/>
        </w:rPr>
        <w:t>Measurement sampling is up to UE implementation and may use any SMTC during the DRX cycle for the measurement</w:t>
      </w:r>
      <w:r w:rsidRPr="000F7F2A">
        <w:rPr>
          <w:rFonts w:ascii="Times New Roman" w:eastAsiaTheme="minorEastAsia" w:hAnsi="Times New Roman"/>
          <w:lang w:eastAsia="zh-CN"/>
        </w:rPr>
        <w:t>.</w:t>
      </w:r>
    </w:p>
    <w:p w14:paraId="370CC520" w14:textId="2DB285B5" w:rsidR="00F67634" w:rsidRPr="00F67634" w:rsidRDefault="00F67634" w:rsidP="00F67634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0F7F2A">
        <w:rPr>
          <w:rFonts w:ascii="Times New Roman" w:hAnsi="Times New Roman"/>
          <w:b/>
          <w:bCs/>
          <w:szCs w:val="22"/>
        </w:rPr>
        <w:t xml:space="preserve">Observation </w:t>
      </w:r>
      <w:r w:rsidR="000255C6">
        <w:rPr>
          <w:rFonts w:ascii="Times New Roman" w:hAnsi="Times New Roman"/>
          <w:b/>
          <w:bCs/>
          <w:szCs w:val="22"/>
        </w:rPr>
        <w:t>2</w:t>
      </w:r>
      <w:r w:rsidRPr="000F7F2A">
        <w:rPr>
          <w:rFonts w:ascii="Times New Roman" w:hAnsi="Times New Roman"/>
          <w:b/>
          <w:bCs/>
          <w:szCs w:val="22"/>
        </w:rPr>
        <w:t>:</w:t>
      </w:r>
      <w:r>
        <w:rPr>
          <w:rFonts w:ascii="Times New Roman" w:eastAsiaTheme="minorEastAsia" w:hAnsi="Times New Roman"/>
          <w:lang w:eastAsia="zh-CN"/>
        </w:rPr>
        <w:t xml:space="preserve"> In </w:t>
      </w:r>
      <w:r w:rsidRPr="000F7F2A">
        <w:rPr>
          <w:rFonts w:ascii="Times New Roman" w:hAnsi="Times New Roman"/>
          <w:szCs w:val="22"/>
        </w:rPr>
        <w:t>Option 1</w:t>
      </w:r>
      <w:r>
        <w:rPr>
          <w:rFonts w:ascii="Times New Roman" w:hAnsi="Times New Roman"/>
          <w:szCs w:val="22"/>
        </w:rPr>
        <w:t xml:space="preserve">, it may happen that a </w:t>
      </w:r>
      <w:r w:rsidRPr="0026198C">
        <w:rPr>
          <w:rFonts w:ascii="Times New Roman" w:eastAsiaTheme="minorEastAsia" w:hAnsi="Times New Roman"/>
          <w:lang w:eastAsia="zh-CN"/>
        </w:rPr>
        <w:t xml:space="preserve">SMTC is not successfully transmitted </w:t>
      </w:r>
      <w:r w:rsidR="000255C6">
        <w:rPr>
          <w:rFonts w:ascii="Times New Roman" w:eastAsiaTheme="minorEastAsia" w:hAnsi="Times New Roman"/>
          <w:lang w:eastAsia="zh-CN"/>
        </w:rPr>
        <w:t xml:space="preserve">in a DRX </w:t>
      </w:r>
      <w:proofErr w:type="gramStart"/>
      <w:r w:rsidR="000255C6">
        <w:rPr>
          <w:rFonts w:ascii="Times New Roman" w:eastAsiaTheme="minorEastAsia" w:hAnsi="Times New Roman"/>
          <w:lang w:eastAsia="zh-CN"/>
        </w:rPr>
        <w:t>cycle</w:t>
      </w:r>
      <w:proofErr w:type="gramEnd"/>
      <w:r w:rsidR="000255C6">
        <w:rPr>
          <w:rFonts w:ascii="Times New Roman" w:eastAsiaTheme="minorEastAsia" w:hAnsi="Times New Roman"/>
          <w:lang w:eastAsia="zh-CN"/>
        </w:rPr>
        <w:t xml:space="preserve"> </w:t>
      </w:r>
      <w:r w:rsidRPr="0026198C">
        <w:rPr>
          <w:rFonts w:ascii="Times New Roman" w:eastAsiaTheme="minorEastAsia" w:hAnsi="Times New Roman"/>
          <w:lang w:eastAsia="zh-CN"/>
        </w:rPr>
        <w:t>but the UE uses a different SMTC</w:t>
      </w:r>
      <w:r w:rsidR="000255C6">
        <w:rPr>
          <w:rFonts w:ascii="Times New Roman" w:eastAsiaTheme="minorEastAsia" w:hAnsi="Times New Roman"/>
          <w:lang w:eastAsia="zh-CN"/>
        </w:rPr>
        <w:t xml:space="preserve"> in the DRX cycle</w:t>
      </w:r>
      <w:r w:rsidRPr="0026198C">
        <w:rPr>
          <w:rFonts w:ascii="Times New Roman" w:eastAsiaTheme="minorEastAsia" w:hAnsi="Times New Roman"/>
          <w:lang w:eastAsia="zh-CN"/>
        </w:rPr>
        <w:t>, which is transmitted, for the measurement</w:t>
      </w:r>
      <w:r w:rsidRPr="000F7F2A">
        <w:rPr>
          <w:rFonts w:ascii="Times New Roman" w:eastAsiaTheme="minorEastAsia" w:hAnsi="Times New Roman"/>
          <w:lang w:eastAsia="zh-CN"/>
        </w:rPr>
        <w:t>.</w:t>
      </w:r>
    </w:p>
    <w:p w14:paraId="0BEA610A" w14:textId="1CBA4061" w:rsidR="00F67634" w:rsidRDefault="00F67634" w:rsidP="00F67634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0F7F2A">
        <w:rPr>
          <w:rFonts w:ascii="Times New Roman" w:hAnsi="Times New Roman"/>
          <w:b/>
          <w:bCs/>
          <w:szCs w:val="22"/>
        </w:rPr>
        <w:t xml:space="preserve">Observation </w:t>
      </w:r>
      <w:r w:rsidR="000255C6">
        <w:rPr>
          <w:rFonts w:ascii="Times New Roman" w:hAnsi="Times New Roman"/>
          <w:b/>
          <w:bCs/>
          <w:szCs w:val="22"/>
        </w:rPr>
        <w:t>3</w:t>
      </w:r>
      <w:r w:rsidRPr="000F7F2A">
        <w:rPr>
          <w:rFonts w:ascii="Times New Roman" w:hAnsi="Times New Roman"/>
          <w:b/>
          <w:bCs/>
          <w:szCs w:val="22"/>
        </w:rPr>
        <w:t>:</w:t>
      </w:r>
      <w:r w:rsidRPr="000F7F2A">
        <w:rPr>
          <w:rFonts w:ascii="Times New Roman" w:hAnsi="Times New Roman"/>
          <w:szCs w:val="22"/>
        </w:rPr>
        <w:t xml:space="preserve"> Option 1 </w:t>
      </w:r>
      <w:r>
        <w:rPr>
          <w:rFonts w:ascii="Times New Roman" w:hAnsi="Times New Roman"/>
          <w:szCs w:val="22"/>
        </w:rPr>
        <w:t xml:space="preserve">may lead to relax test requirements allowing the UE to </w:t>
      </w:r>
      <w:proofErr w:type="gramStart"/>
      <w:r>
        <w:rPr>
          <w:rFonts w:ascii="Times New Roman" w:hAnsi="Times New Roman"/>
          <w:szCs w:val="22"/>
        </w:rPr>
        <w:t>more easily pass the test case</w:t>
      </w:r>
      <w:proofErr w:type="gramEnd"/>
      <w:r>
        <w:rPr>
          <w:rFonts w:ascii="Times New Roman" w:hAnsi="Times New Roman"/>
          <w:szCs w:val="22"/>
        </w:rPr>
        <w:t xml:space="preserve"> in DRX</w:t>
      </w:r>
      <w:r w:rsidRPr="000F7F2A">
        <w:rPr>
          <w:rFonts w:ascii="Times New Roman" w:hAnsi="Times New Roman"/>
          <w:szCs w:val="22"/>
        </w:rPr>
        <w:t>.</w:t>
      </w:r>
    </w:p>
    <w:p w14:paraId="4A68B2F1" w14:textId="1CDE613D" w:rsidR="000255C6" w:rsidRPr="000255C6" w:rsidRDefault="000255C6" w:rsidP="000255C6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0F7F2A">
        <w:rPr>
          <w:rFonts w:ascii="Times New Roman" w:hAnsi="Times New Roman"/>
          <w:b/>
          <w:bCs/>
          <w:szCs w:val="22"/>
        </w:rPr>
        <w:t>Proposal 1:</w:t>
      </w:r>
      <w:r w:rsidRPr="000F7F2A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CCA model based on Option 1 is used not used in test cases in DRX</w:t>
      </w:r>
      <w:r w:rsidRPr="000F7F2A">
        <w:rPr>
          <w:rFonts w:ascii="Times New Roman" w:hAnsi="Times New Roman"/>
          <w:szCs w:val="22"/>
        </w:rPr>
        <w:t>.</w:t>
      </w:r>
    </w:p>
    <w:p w14:paraId="7C394033" w14:textId="758FF9FB" w:rsidR="000255C6" w:rsidRPr="000255C6" w:rsidRDefault="000255C6" w:rsidP="000255C6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sz w:val="22"/>
          <w:szCs w:val="22"/>
          <w:u w:val="single"/>
        </w:rPr>
      </w:pPr>
      <w:r w:rsidRPr="000E573B">
        <w:rPr>
          <w:b/>
          <w:bCs/>
          <w:sz w:val="22"/>
          <w:szCs w:val="22"/>
          <w:u w:val="single"/>
        </w:rPr>
        <w:t>CCA model</w:t>
      </w:r>
      <w:r>
        <w:rPr>
          <w:b/>
          <w:bCs/>
          <w:sz w:val="22"/>
          <w:szCs w:val="22"/>
          <w:u w:val="single"/>
        </w:rPr>
        <w:t xml:space="preserve"> using Option 2</w:t>
      </w:r>
      <w:r w:rsidRPr="000E573B">
        <w:rPr>
          <w:b/>
          <w:bCs/>
          <w:sz w:val="22"/>
          <w:szCs w:val="22"/>
          <w:u w:val="single"/>
        </w:rPr>
        <w:t>:</w:t>
      </w:r>
    </w:p>
    <w:p w14:paraId="0CCBE37D" w14:textId="0EE3C22B" w:rsidR="000D2B1F" w:rsidRPr="000D2B1F" w:rsidRDefault="005440D1" w:rsidP="000D2B1F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0F7F2A">
        <w:rPr>
          <w:rFonts w:ascii="Times New Roman" w:hAnsi="Times New Roman"/>
          <w:b/>
          <w:bCs/>
          <w:szCs w:val="22"/>
        </w:rPr>
        <w:t xml:space="preserve">Observation </w:t>
      </w:r>
      <w:r w:rsidR="000255C6">
        <w:rPr>
          <w:rFonts w:ascii="Times New Roman" w:hAnsi="Times New Roman"/>
          <w:b/>
          <w:bCs/>
          <w:szCs w:val="22"/>
        </w:rPr>
        <w:t>4</w:t>
      </w:r>
      <w:r w:rsidRPr="000F7F2A">
        <w:rPr>
          <w:rFonts w:ascii="Times New Roman" w:hAnsi="Times New Roman"/>
          <w:b/>
          <w:bCs/>
          <w:szCs w:val="22"/>
        </w:rPr>
        <w:t>:</w:t>
      </w:r>
      <w:r w:rsidRPr="000F7F2A">
        <w:rPr>
          <w:rFonts w:ascii="Times New Roman" w:hAnsi="Times New Roman"/>
          <w:szCs w:val="22"/>
        </w:rPr>
        <w:t xml:space="preserve"> </w:t>
      </w:r>
      <w:r w:rsidR="000255C6">
        <w:rPr>
          <w:rFonts w:ascii="Times New Roman" w:eastAsiaTheme="minorEastAsia" w:hAnsi="Times New Roman"/>
          <w:lang w:eastAsia="zh-CN"/>
        </w:rPr>
        <w:t>O</w:t>
      </w:r>
      <w:r w:rsidR="00F937CE">
        <w:rPr>
          <w:rFonts w:ascii="Times New Roman" w:eastAsiaTheme="minorEastAsia" w:hAnsi="Times New Roman"/>
          <w:lang w:eastAsia="zh-CN"/>
        </w:rPr>
        <w:t xml:space="preserve">ption 2 for tests in DRX is better option under the assumption that, </w:t>
      </w:r>
      <w:r w:rsidR="000D2B1F" w:rsidRPr="000D2B1F">
        <w:rPr>
          <w:rFonts w:ascii="Times New Roman" w:eastAsiaTheme="minorEastAsia" w:hAnsi="Times New Roman"/>
          <w:lang w:eastAsia="zh-CN"/>
        </w:rPr>
        <w:t>”</w:t>
      </w:r>
      <w:r w:rsidR="000255C6" w:rsidRPr="000255C6">
        <w:rPr>
          <w:rFonts w:ascii="Times New Roman" w:eastAsiaTheme="minorEastAsia" w:hAnsi="Times New Roman"/>
          <w:lang w:eastAsia="zh-CN"/>
        </w:rPr>
        <w:t>test equipment will evaluate CCA failures in every DBT during a DRX cycle, and any DBT not transmitted is counted as one DL CCA failure</w:t>
      </w:r>
      <w:r w:rsidR="000D2B1F">
        <w:rPr>
          <w:rFonts w:ascii="Times New Roman" w:eastAsiaTheme="minorEastAsia" w:hAnsi="Times New Roman"/>
          <w:lang w:eastAsia="zh-CN"/>
        </w:rPr>
        <w:t xml:space="preserve">”. </w:t>
      </w:r>
    </w:p>
    <w:p w14:paraId="54CC8D74" w14:textId="1728FCB3" w:rsidR="000D2B1F" w:rsidRPr="000D2B1F" w:rsidRDefault="000D2B1F" w:rsidP="000D2B1F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sz w:val="22"/>
          <w:szCs w:val="22"/>
          <w:u w:val="single"/>
        </w:rPr>
      </w:pPr>
      <w:r w:rsidRPr="000E573B">
        <w:rPr>
          <w:b/>
          <w:bCs/>
          <w:sz w:val="22"/>
          <w:szCs w:val="22"/>
          <w:u w:val="single"/>
        </w:rPr>
        <w:t>CCA model</w:t>
      </w:r>
      <w:r>
        <w:rPr>
          <w:b/>
          <w:bCs/>
          <w:sz w:val="22"/>
          <w:szCs w:val="22"/>
          <w:u w:val="single"/>
        </w:rPr>
        <w:t xml:space="preserve"> specific to DRX</w:t>
      </w:r>
      <w:r w:rsidRPr="000E573B">
        <w:rPr>
          <w:b/>
          <w:bCs/>
          <w:sz w:val="22"/>
          <w:szCs w:val="22"/>
          <w:u w:val="single"/>
        </w:rPr>
        <w:t>:</w:t>
      </w:r>
    </w:p>
    <w:p w14:paraId="7B963A33" w14:textId="77777777" w:rsidR="006D0F92" w:rsidRPr="006D0F92" w:rsidRDefault="00A02C54" w:rsidP="002169C4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0F7F2A">
        <w:rPr>
          <w:rFonts w:ascii="Times New Roman" w:hAnsi="Times New Roman"/>
          <w:b/>
          <w:bCs/>
          <w:szCs w:val="22"/>
        </w:rPr>
        <w:t xml:space="preserve">Observation </w:t>
      </w:r>
      <w:r w:rsidR="000D2B1F">
        <w:rPr>
          <w:rFonts w:ascii="Times New Roman" w:hAnsi="Times New Roman"/>
          <w:b/>
          <w:bCs/>
          <w:szCs w:val="22"/>
        </w:rPr>
        <w:t>5</w:t>
      </w:r>
      <w:r w:rsidRPr="000F7F2A">
        <w:rPr>
          <w:rFonts w:ascii="Times New Roman" w:hAnsi="Times New Roman"/>
          <w:b/>
          <w:bCs/>
          <w:szCs w:val="22"/>
        </w:rPr>
        <w:t>:</w:t>
      </w:r>
      <w:r>
        <w:rPr>
          <w:rFonts w:ascii="Times New Roman" w:hAnsi="Times New Roman"/>
          <w:szCs w:val="22"/>
        </w:rPr>
        <w:t xml:space="preserve"> </w:t>
      </w:r>
      <w:r w:rsidR="000E573B" w:rsidRPr="000F7F2A">
        <w:rPr>
          <w:rFonts w:ascii="Times New Roman" w:eastAsiaTheme="minorEastAsia" w:hAnsi="Times New Roman"/>
          <w:lang w:eastAsia="zh-CN"/>
        </w:rPr>
        <w:t>I</w:t>
      </w:r>
      <w:r w:rsidR="000D2B1F">
        <w:rPr>
          <w:rFonts w:ascii="Times New Roman" w:eastAsiaTheme="minorEastAsia" w:hAnsi="Times New Roman"/>
          <w:lang w:eastAsia="zh-CN"/>
        </w:rPr>
        <w:t>t is more appropriate to model</w:t>
      </w:r>
      <w:r w:rsidR="006D0F92">
        <w:rPr>
          <w:rFonts w:ascii="Times New Roman" w:eastAsiaTheme="minorEastAsia" w:hAnsi="Times New Roman"/>
          <w:lang w:eastAsia="zh-CN"/>
        </w:rPr>
        <w:t>:</w:t>
      </w:r>
    </w:p>
    <w:p w14:paraId="1D9A71D0" w14:textId="62401EBD" w:rsidR="000E573B" w:rsidRPr="006D0F92" w:rsidRDefault="000D2B1F" w:rsidP="006D0F92">
      <w:pPr>
        <w:pStyle w:val="ListParagraph"/>
        <w:numPr>
          <w:ilvl w:val="1"/>
          <w:numId w:val="23"/>
        </w:numPr>
        <w:spacing w:before="120"/>
        <w:ind w:left="107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eastAsiaTheme="minorEastAsia" w:hAnsi="Times New Roman"/>
          <w:lang w:eastAsia="zh-CN"/>
        </w:rPr>
        <w:t xml:space="preserve">CCA failure during all </w:t>
      </w:r>
      <w:r w:rsidR="008C7F9E">
        <w:rPr>
          <w:rFonts w:ascii="Times New Roman" w:eastAsiaTheme="minorEastAsia" w:hAnsi="Times New Roman"/>
          <w:lang w:eastAsia="zh-CN"/>
        </w:rPr>
        <w:t xml:space="preserve">DBT in the same </w:t>
      </w:r>
      <w:r w:rsidR="000E573B" w:rsidRPr="000F7F2A">
        <w:rPr>
          <w:rFonts w:ascii="Times New Roman" w:eastAsiaTheme="minorEastAsia" w:hAnsi="Times New Roman"/>
          <w:lang w:eastAsia="zh-CN"/>
        </w:rPr>
        <w:t xml:space="preserve">DRX </w:t>
      </w:r>
      <w:r w:rsidR="008C7F9E">
        <w:rPr>
          <w:rFonts w:ascii="Times New Roman" w:eastAsiaTheme="minorEastAsia" w:hAnsi="Times New Roman"/>
          <w:lang w:eastAsia="zh-CN"/>
        </w:rPr>
        <w:t>cycle and count this as one CCA failure</w:t>
      </w:r>
      <w:r w:rsidR="006D0F92">
        <w:rPr>
          <w:rFonts w:ascii="Times New Roman" w:eastAsiaTheme="minorEastAsia" w:hAnsi="Times New Roman"/>
          <w:lang w:eastAsia="zh-CN"/>
        </w:rPr>
        <w:t xml:space="preserve"> and</w:t>
      </w:r>
    </w:p>
    <w:p w14:paraId="50E818B8" w14:textId="4EE67A81" w:rsidR="006D0F92" w:rsidRPr="006D0F92" w:rsidRDefault="006D0F92" w:rsidP="006D0F92">
      <w:pPr>
        <w:pStyle w:val="ListParagraph"/>
        <w:numPr>
          <w:ilvl w:val="1"/>
          <w:numId w:val="23"/>
        </w:numPr>
        <w:spacing w:before="120"/>
        <w:ind w:left="107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eastAsiaTheme="minorEastAsia" w:hAnsi="Times New Roman"/>
          <w:lang w:eastAsia="zh-CN"/>
        </w:rPr>
        <w:t xml:space="preserve">CCA success during all DBT in the same </w:t>
      </w:r>
      <w:r w:rsidRPr="000F7F2A">
        <w:rPr>
          <w:rFonts w:ascii="Times New Roman" w:eastAsiaTheme="minorEastAsia" w:hAnsi="Times New Roman"/>
          <w:lang w:eastAsia="zh-CN"/>
        </w:rPr>
        <w:t xml:space="preserve">DRX </w:t>
      </w:r>
      <w:r>
        <w:rPr>
          <w:rFonts w:ascii="Times New Roman" w:eastAsiaTheme="minorEastAsia" w:hAnsi="Times New Roman"/>
          <w:lang w:eastAsia="zh-CN"/>
        </w:rPr>
        <w:t>cycle.</w:t>
      </w:r>
    </w:p>
    <w:p w14:paraId="3D4DDBAE" w14:textId="516FC33E" w:rsidR="0061681D" w:rsidRPr="000F7F2A" w:rsidRDefault="0061681D" w:rsidP="00A74E48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0F7F2A">
        <w:rPr>
          <w:rFonts w:ascii="Times New Roman" w:hAnsi="Times New Roman"/>
          <w:b/>
          <w:bCs/>
          <w:szCs w:val="22"/>
        </w:rPr>
        <w:t xml:space="preserve">Observation </w:t>
      </w:r>
      <w:r w:rsidR="006D0F92">
        <w:rPr>
          <w:rFonts w:ascii="Times New Roman" w:hAnsi="Times New Roman"/>
          <w:b/>
          <w:bCs/>
          <w:szCs w:val="22"/>
        </w:rPr>
        <w:t>6</w:t>
      </w:r>
      <w:r w:rsidRPr="000F7F2A">
        <w:rPr>
          <w:rFonts w:ascii="Times New Roman" w:hAnsi="Times New Roman"/>
          <w:b/>
          <w:bCs/>
          <w:szCs w:val="22"/>
        </w:rPr>
        <w:t>:</w:t>
      </w:r>
      <w:r w:rsidRPr="000F7F2A">
        <w:rPr>
          <w:rFonts w:ascii="Times New Roman" w:hAnsi="Times New Roman"/>
          <w:szCs w:val="22"/>
        </w:rPr>
        <w:t xml:space="preserve"> </w:t>
      </w:r>
      <w:r w:rsidR="006D0F92">
        <w:rPr>
          <w:rFonts w:ascii="Times New Roman" w:eastAsiaTheme="minorEastAsia" w:hAnsi="Times New Roman"/>
          <w:lang w:eastAsia="zh-CN"/>
        </w:rPr>
        <w:t xml:space="preserve">Approach in observation 5 ensures that </w:t>
      </w:r>
      <w:r w:rsidR="00583E90">
        <w:rPr>
          <w:rFonts w:ascii="Times New Roman" w:eastAsiaTheme="minorEastAsia" w:hAnsi="Times New Roman"/>
          <w:lang w:eastAsia="zh-CN"/>
        </w:rPr>
        <w:t>when DBT is counted as a failure, then DBT is not available at the UE during the entire DRX cycle</w:t>
      </w:r>
      <w:r w:rsidR="002169C4" w:rsidRPr="000F7F2A">
        <w:rPr>
          <w:rFonts w:ascii="Times New Roman" w:eastAsiaTheme="minorEastAsia" w:hAnsi="Times New Roman"/>
          <w:lang w:eastAsia="zh-CN"/>
        </w:rPr>
        <w:t>.</w:t>
      </w:r>
    </w:p>
    <w:p w14:paraId="5FE97BEF" w14:textId="74E7BE5D" w:rsidR="00130BF7" w:rsidRPr="000F7F2A" w:rsidRDefault="00130BF7" w:rsidP="00130BF7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0F7F2A">
        <w:rPr>
          <w:rFonts w:ascii="Times New Roman" w:hAnsi="Times New Roman"/>
          <w:b/>
          <w:bCs/>
          <w:szCs w:val="22"/>
        </w:rPr>
        <w:t xml:space="preserve">Proposal </w:t>
      </w:r>
      <w:r w:rsidR="00583E90">
        <w:rPr>
          <w:rFonts w:ascii="Times New Roman" w:hAnsi="Times New Roman"/>
          <w:b/>
          <w:bCs/>
          <w:szCs w:val="22"/>
        </w:rPr>
        <w:t>2</w:t>
      </w:r>
      <w:r w:rsidRPr="000F7F2A">
        <w:rPr>
          <w:rFonts w:ascii="Times New Roman" w:hAnsi="Times New Roman"/>
          <w:b/>
          <w:bCs/>
          <w:szCs w:val="22"/>
        </w:rPr>
        <w:t>:</w:t>
      </w:r>
      <w:r w:rsidRPr="000F7F2A">
        <w:rPr>
          <w:rFonts w:ascii="Times New Roman" w:hAnsi="Times New Roman"/>
          <w:szCs w:val="22"/>
        </w:rPr>
        <w:t xml:space="preserve"> </w:t>
      </w:r>
      <w:r w:rsidR="00583E90">
        <w:rPr>
          <w:rFonts w:ascii="Times New Roman" w:hAnsi="Times New Roman"/>
          <w:szCs w:val="22"/>
        </w:rPr>
        <w:t xml:space="preserve">The proposed </w:t>
      </w:r>
      <w:r w:rsidRPr="000F7F2A">
        <w:rPr>
          <w:rFonts w:ascii="Times New Roman" w:hAnsi="Times New Roman"/>
          <w:szCs w:val="22"/>
        </w:rPr>
        <w:t xml:space="preserve">CCA </w:t>
      </w:r>
      <w:r w:rsidR="00583E90">
        <w:rPr>
          <w:rFonts w:ascii="Times New Roman" w:hAnsi="Times New Roman"/>
          <w:szCs w:val="22"/>
        </w:rPr>
        <w:t>model when DRX is used in the test case is as follows:</w:t>
      </w:r>
    </w:p>
    <w:p w14:paraId="028EF23C" w14:textId="38C7167E" w:rsidR="00583E90" w:rsidRDefault="00583E90" w:rsidP="006F4C02">
      <w:pPr>
        <w:pStyle w:val="BodyText"/>
        <w:numPr>
          <w:ilvl w:val="1"/>
          <w:numId w:val="23"/>
        </w:numPr>
        <w:spacing w:before="120" w:after="0"/>
        <w:ind w:left="1077" w:hanging="357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The test system</w:t>
      </w:r>
      <w:r w:rsidR="00344B22">
        <w:rPr>
          <w:rFonts w:eastAsiaTheme="minorEastAsia"/>
          <w:sz w:val="22"/>
          <w:szCs w:val="22"/>
          <w:lang w:eastAsia="zh-CN"/>
        </w:rPr>
        <w:t xml:space="preserve"> </w:t>
      </w:r>
      <w:r w:rsidR="00344B22" w:rsidRPr="00894F87">
        <w:rPr>
          <w:rFonts w:eastAsiaTheme="minorEastAsia"/>
          <w:i/>
          <w:iCs/>
          <w:sz w:val="22"/>
          <w:szCs w:val="22"/>
          <w:lang w:eastAsia="zh-CN"/>
        </w:rPr>
        <w:t xml:space="preserve">in the first DBT </w:t>
      </w:r>
      <w:r w:rsidR="004B351E" w:rsidRPr="00894F87">
        <w:rPr>
          <w:rFonts w:eastAsiaTheme="minorEastAsia"/>
          <w:i/>
          <w:iCs/>
          <w:sz w:val="22"/>
          <w:szCs w:val="22"/>
          <w:lang w:eastAsia="zh-CN"/>
        </w:rPr>
        <w:t>window</w:t>
      </w:r>
      <w:r w:rsidRPr="00A1275A">
        <w:rPr>
          <w:rFonts w:eastAsiaTheme="minorEastAsia"/>
          <w:i/>
          <w:iCs/>
          <w:sz w:val="22"/>
          <w:szCs w:val="22"/>
          <w:lang w:eastAsia="zh-CN"/>
        </w:rPr>
        <w:t xml:space="preserve"> </w:t>
      </w:r>
      <w:r w:rsidR="004B351E">
        <w:rPr>
          <w:rFonts w:eastAsiaTheme="minorEastAsia"/>
          <w:i/>
          <w:iCs/>
          <w:sz w:val="22"/>
          <w:szCs w:val="22"/>
          <w:lang w:eastAsia="zh-CN"/>
        </w:rPr>
        <w:t xml:space="preserve">of </w:t>
      </w:r>
      <w:r w:rsidRPr="00A1275A">
        <w:rPr>
          <w:rFonts w:eastAsiaTheme="minorEastAsia"/>
          <w:i/>
          <w:iCs/>
          <w:sz w:val="22"/>
          <w:szCs w:val="22"/>
          <w:lang w:eastAsia="zh-CN"/>
        </w:rPr>
        <w:t>each DRX cycle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Pr="00AE50AA">
        <w:rPr>
          <w:rFonts w:eastAsiaTheme="minorEastAsia"/>
          <w:sz w:val="22"/>
          <w:szCs w:val="22"/>
          <w:lang w:eastAsia="zh-CN"/>
        </w:rPr>
        <w:t>determine</w:t>
      </w:r>
      <w:r>
        <w:rPr>
          <w:rFonts w:eastAsiaTheme="minorEastAsia"/>
          <w:sz w:val="22"/>
          <w:szCs w:val="22"/>
          <w:lang w:eastAsia="zh-CN"/>
        </w:rPr>
        <w:t>s</w:t>
      </w:r>
      <w:r w:rsidRPr="00AE50AA">
        <w:rPr>
          <w:rFonts w:eastAsiaTheme="minorEastAsia"/>
          <w:sz w:val="22"/>
          <w:szCs w:val="22"/>
          <w:lang w:eastAsia="zh-CN"/>
        </w:rPr>
        <w:t xml:space="preserve"> whether the </w:t>
      </w:r>
      <w:r>
        <w:rPr>
          <w:rFonts w:eastAsiaTheme="minorEastAsia"/>
          <w:sz w:val="22"/>
          <w:szCs w:val="22"/>
          <w:lang w:eastAsia="zh-CN"/>
        </w:rPr>
        <w:t xml:space="preserve">DL </w:t>
      </w:r>
      <w:r w:rsidRPr="00AE50AA">
        <w:rPr>
          <w:rFonts w:eastAsiaTheme="minorEastAsia"/>
          <w:sz w:val="22"/>
          <w:szCs w:val="22"/>
          <w:lang w:eastAsia="zh-CN"/>
        </w:rPr>
        <w:t>CCA attempt is successful</w:t>
      </w:r>
      <w:r>
        <w:rPr>
          <w:rFonts w:eastAsiaTheme="minorEastAsia"/>
          <w:sz w:val="22"/>
          <w:szCs w:val="22"/>
          <w:lang w:eastAsia="zh-CN"/>
        </w:rPr>
        <w:t xml:space="preserve"> or not using the same principle as specified in </w:t>
      </w:r>
      <w:proofErr w:type="spellStart"/>
      <w:r>
        <w:rPr>
          <w:rFonts w:eastAsiaTheme="minorEastAsia"/>
          <w:sz w:val="22"/>
          <w:szCs w:val="22"/>
          <w:lang w:eastAsia="zh-CN"/>
        </w:rPr>
        <w:t>sectin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A.3.26.2: </w:t>
      </w:r>
    </w:p>
    <w:p w14:paraId="40EF9CB2" w14:textId="77777777" w:rsidR="00583E90" w:rsidRPr="004F55CE" w:rsidRDefault="00583E90" w:rsidP="006F4C02">
      <w:pPr>
        <w:pStyle w:val="BodyText"/>
        <w:numPr>
          <w:ilvl w:val="1"/>
          <w:numId w:val="23"/>
        </w:numPr>
        <w:spacing w:before="120" w:after="0"/>
        <w:ind w:left="1077" w:hanging="357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If the DL CCA is </w:t>
      </w:r>
      <w:proofErr w:type="gramStart"/>
      <w:r>
        <w:rPr>
          <w:rFonts w:eastAsiaTheme="minorEastAsia"/>
          <w:sz w:val="22"/>
          <w:szCs w:val="22"/>
          <w:lang w:eastAsia="zh-CN"/>
        </w:rPr>
        <w:t>successful</w:t>
      </w:r>
      <w:proofErr w:type="gramEnd"/>
      <w:r>
        <w:rPr>
          <w:rFonts w:eastAsiaTheme="minorEastAsia"/>
          <w:sz w:val="22"/>
          <w:szCs w:val="22"/>
          <w:lang w:eastAsia="zh-CN"/>
        </w:rPr>
        <w:t xml:space="preserve"> then the test system shall transmit in ALL </w:t>
      </w:r>
      <w:r w:rsidRPr="00AE50AA">
        <w:rPr>
          <w:rFonts w:eastAsiaTheme="minorEastAsia"/>
          <w:sz w:val="22"/>
          <w:szCs w:val="22"/>
          <w:lang w:eastAsia="zh-CN"/>
        </w:rPr>
        <w:t>DBT window</w:t>
      </w:r>
      <w:r>
        <w:rPr>
          <w:rFonts w:eastAsiaTheme="minorEastAsia"/>
          <w:sz w:val="22"/>
          <w:szCs w:val="22"/>
          <w:lang w:eastAsia="zh-CN"/>
        </w:rPr>
        <w:t xml:space="preserve">s within that DRX cycle. </w:t>
      </w:r>
    </w:p>
    <w:p w14:paraId="435B3BA6" w14:textId="77777777" w:rsidR="00583E90" w:rsidRDefault="00583E90" w:rsidP="006F4C02">
      <w:pPr>
        <w:pStyle w:val="BodyText"/>
        <w:numPr>
          <w:ilvl w:val="1"/>
          <w:numId w:val="23"/>
        </w:numPr>
        <w:spacing w:before="120" w:after="0"/>
        <w:ind w:left="1077" w:hanging="357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If the CCA is not </w:t>
      </w:r>
      <w:proofErr w:type="gramStart"/>
      <w:r>
        <w:rPr>
          <w:rFonts w:eastAsiaTheme="minorEastAsia"/>
          <w:sz w:val="22"/>
          <w:szCs w:val="22"/>
          <w:lang w:eastAsia="zh-CN"/>
        </w:rPr>
        <w:t>successful</w:t>
      </w:r>
      <w:proofErr w:type="gramEnd"/>
      <w:r>
        <w:rPr>
          <w:rFonts w:eastAsiaTheme="minorEastAsia"/>
          <w:sz w:val="22"/>
          <w:szCs w:val="22"/>
          <w:lang w:eastAsia="zh-CN"/>
        </w:rPr>
        <w:t xml:space="preserve"> then the test system shall not transmit in any of the </w:t>
      </w:r>
      <w:r w:rsidRPr="00AE50AA">
        <w:rPr>
          <w:rFonts w:eastAsiaTheme="minorEastAsia"/>
          <w:sz w:val="22"/>
          <w:szCs w:val="22"/>
          <w:lang w:eastAsia="zh-CN"/>
        </w:rPr>
        <w:t>DBT window</w:t>
      </w:r>
      <w:r>
        <w:rPr>
          <w:rFonts w:eastAsiaTheme="minorEastAsia"/>
          <w:sz w:val="22"/>
          <w:szCs w:val="22"/>
          <w:lang w:eastAsia="zh-CN"/>
        </w:rPr>
        <w:t>s within that DRX cycle. In this case number of CCA failures (L) is increased by 1.</w:t>
      </w:r>
    </w:p>
    <w:p w14:paraId="4F6C2331" w14:textId="07498AF8" w:rsidR="00583E90" w:rsidRPr="00583E90" w:rsidRDefault="00583E90" w:rsidP="006F4C02">
      <w:pPr>
        <w:pStyle w:val="BodyText"/>
        <w:numPr>
          <w:ilvl w:val="1"/>
          <w:numId w:val="23"/>
        </w:numPr>
        <w:spacing w:before="120" w:after="0"/>
        <w:ind w:left="1077" w:hanging="357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 parameters, </w:t>
      </w:r>
      <w:r w:rsidRPr="003C478F">
        <w:rPr>
          <w:rFonts w:eastAsiaTheme="minorEastAsia"/>
          <w:sz w:val="22"/>
          <w:szCs w:val="22"/>
          <w:lang w:val="en-US" w:eastAsia="zh-CN"/>
        </w:rPr>
        <w:t>L</w:t>
      </w:r>
      <w:r w:rsidRPr="003C478F">
        <w:rPr>
          <w:rFonts w:eastAsiaTheme="minorEastAsia"/>
          <w:sz w:val="22"/>
          <w:szCs w:val="22"/>
          <w:vertAlign w:val="subscript"/>
          <w:lang w:val="en-US" w:eastAsia="zh-CN"/>
        </w:rPr>
        <w:t>CCA_DL</w:t>
      </w:r>
      <w:r w:rsidRPr="00000B21">
        <w:rPr>
          <w:rFonts w:eastAsiaTheme="minorEastAsia"/>
          <w:sz w:val="22"/>
          <w:szCs w:val="22"/>
          <w:lang w:val="en-US" w:eastAsia="zh-CN"/>
        </w:rPr>
        <w:t xml:space="preserve">, </w:t>
      </w:r>
      <w:r w:rsidRPr="003C478F">
        <w:rPr>
          <w:rFonts w:eastAsiaTheme="minorEastAsia"/>
          <w:sz w:val="22"/>
          <w:szCs w:val="22"/>
          <w:lang w:val="en-US" w:eastAsia="zh-CN"/>
        </w:rPr>
        <w:t>L</w:t>
      </w:r>
      <w:r w:rsidRPr="003C478F">
        <w:rPr>
          <w:rFonts w:eastAsiaTheme="minorEastAsia"/>
          <w:sz w:val="22"/>
          <w:szCs w:val="22"/>
          <w:vertAlign w:val="subscript"/>
          <w:lang w:val="en-US" w:eastAsia="zh-CN"/>
        </w:rPr>
        <w:t>CCA_</w:t>
      </w:r>
      <w:proofErr w:type="gramStart"/>
      <w:r w:rsidRPr="003C478F">
        <w:rPr>
          <w:rFonts w:eastAsiaTheme="minorEastAsia"/>
          <w:sz w:val="22"/>
          <w:szCs w:val="22"/>
          <w:vertAlign w:val="subscript"/>
          <w:lang w:val="en-US" w:eastAsia="zh-CN"/>
        </w:rPr>
        <w:t>UL</w:t>
      </w:r>
      <w:r w:rsidRPr="00000B21">
        <w:rPr>
          <w:rFonts w:eastAsiaTheme="minorEastAsia"/>
          <w:sz w:val="22"/>
          <w:szCs w:val="22"/>
          <w:vertAlign w:val="subscript"/>
          <w:lang w:val="en-US" w:eastAsia="zh-CN"/>
        </w:rPr>
        <w:t xml:space="preserve"> </w:t>
      </w:r>
      <w:r w:rsidRPr="00000B21">
        <w:rPr>
          <w:rFonts w:eastAsiaTheme="minorEastAsia"/>
          <w:sz w:val="22"/>
          <w:szCs w:val="22"/>
          <w:lang w:val="en-US" w:eastAsia="zh-CN"/>
        </w:rPr>
        <w:t>,</w:t>
      </w:r>
      <w:proofErr w:type="gramEnd"/>
      <w:r w:rsidRPr="00000B21">
        <w:rPr>
          <w:rFonts w:eastAsiaTheme="minorEastAsia"/>
          <w:sz w:val="22"/>
          <w:szCs w:val="22"/>
          <w:vertAlign w:val="subscript"/>
          <w:lang w:val="en-US" w:eastAsia="zh-CN"/>
        </w:rPr>
        <w:t xml:space="preserve"> </w:t>
      </w:r>
      <w:r w:rsidRPr="003C478F">
        <w:rPr>
          <w:rFonts w:eastAsiaTheme="minorEastAsia"/>
          <w:sz w:val="22"/>
          <w:szCs w:val="22"/>
          <w:lang w:val="en-US" w:eastAsia="zh-CN"/>
        </w:rPr>
        <w:t>W</w:t>
      </w:r>
      <w:r w:rsidRPr="003C478F">
        <w:rPr>
          <w:rFonts w:eastAsiaTheme="minorEastAsia"/>
          <w:sz w:val="22"/>
          <w:szCs w:val="22"/>
          <w:vertAlign w:val="subscript"/>
          <w:lang w:val="en-US" w:eastAsia="zh-CN"/>
        </w:rPr>
        <w:t>CCA_DL</w:t>
      </w:r>
      <w:r w:rsidRPr="00000B21">
        <w:rPr>
          <w:rFonts w:eastAsiaTheme="minorEastAsia"/>
          <w:sz w:val="22"/>
          <w:szCs w:val="22"/>
          <w:lang w:val="en-US" w:eastAsia="zh-CN"/>
        </w:rPr>
        <w:t xml:space="preserve"> and </w:t>
      </w:r>
      <w:r w:rsidRPr="003C478F">
        <w:rPr>
          <w:rFonts w:eastAsiaTheme="minorEastAsia"/>
          <w:sz w:val="22"/>
          <w:szCs w:val="22"/>
          <w:lang w:val="en-US" w:eastAsia="zh-CN"/>
        </w:rPr>
        <w:t>W</w:t>
      </w:r>
      <w:r w:rsidRPr="003C478F">
        <w:rPr>
          <w:rFonts w:eastAsiaTheme="minorEastAsia"/>
          <w:sz w:val="22"/>
          <w:szCs w:val="22"/>
          <w:vertAlign w:val="subscript"/>
          <w:lang w:val="en-US" w:eastAsia="zh-CN"/>
        </w:rPr>
        <w:t>CCA_UL</w:t>
      </w:r>
      <w:r>
        <w:rPr>
          <w:rFonts w:eastAsiaTheme="minorEastAsia"/>
          <w:sz w:val="22"/>
          <w:szCs w:val="22"/>
          <w:vertAlign w:val="subscript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 w:eastAsia="zh-CN"/>
        </w:rPr>
        <w:t>can be used as in non-DRX tests.</w:t>
      </w:r>
    </w:p>
    <w:p w14:paraId="3330CAD1" w14:textId="34DA41DB" w:rsidR="009808A2" w:rsidRPr="009808A2" w:rsidRDefault="009808A2" w:rsidP="009808A2">
      <w:pPr>
        <w:spacing w:before="240" w:after="0"/>
        <w:rPr>
          <w:szCs w:val="22"/>
        </w:rPr>
      </w:pPr>
      <w:r>
        <w:rPr>
          <w:szCs w:val="22"/>
        </w:rPr>
        <w:lastRenderedPageBreak/>
        <w:t xml:space="preserve">A draft CR </w:t>
      </w:r>
      <w:r w:rsidR="00616E20">
        <w:rPr>
          <w:szCs w:val="22"/>
        </w:rPr>
        <w:t>to update the DL CCA model</w:t>
      </w:r>
      <w:r w:rsidR="00583E90">
        <w:rPr>
          <w:szCs w:val="22"/>
        </w:rPr>
        <w:t xml:space="preserve"> when DRX is used </w:t>
      </w:r>
      <w:r w:rsidR="00616E20">
        <w:rPr>
          <w:szCs w:val="22"/>
        </w:rPr>
        <w:t xml:space="preserve">based on the above </w:t>
      </w:r>
      <w:r>
        <w:rPr>
          <w:szCs w:val="22"/>
        </w:rPr>
        <w:t>proposal</w:t>
      </w:r>
      <w:r w:rsidR="00616E20">
        <w:rPr>
          <w:szCs w:val="22"/>
        </w:rPr>
        <w:t xml:space="preserve"> </w:t>
      </w:r>
      <w:r>
        <w:rPr>
          <w:szCs w:val="22"/>
        </w:rPr>
        <w:t>is provided in [</w:t>
      </w:r>
      <w:r w:rsidR="00583E90">
        <w:rPr>
          <w:szCs w:val="22"/>
        </w:rPr>
        <w:t>2</w:t>
      </w:r>
      <w:r>
        <w:rPr>
          <w:szCs w:val="22"/>
        </w:rPr>
        <w:t>].</w:t>
      </w: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14FB4DB9" w14:textId="4AFCD563" w:rsidR="00343040" w:rsidRPr="00D15448" w:rsidRDefault="00AE12EE" w:rsidP="00D15448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15448">
        <w:rPr>
          <w:rFonts w:ascii="Times New Roman" w:hAnsi="Times New Roman"/>
          <w:sz w:val="20"/>
        </w:rPr>
        <w:t>R4-2</w:t>
      </w:r>
      <w:r w:rsidR="00970D8E">
        <w:rPr>
          <w:rFonts w:ascii="Times New Roman" w:hAnsi="Times New Roman"/>
          <w:sz w:val="20"/>
        </w:rPr>
        <w:t>1</w:t>
      </w:r>
      <w:r w:rsidR="00F32841">
        <w:rPr>
          <w:rFonts w:ascii="Times New Roman" w:hAnsi="Times New Roman"/>
          <w:sz w:val="20"/>
        </w:rPr>
        <w:t>15286</w:t>
      </w:r>
      <w:r w:rsidR="008922A1" w:rsidRPr="00D15448">
        <w:rPr>
          <w:rFonts w:ascii="Times New Roman" w:hAnsi="Times New Roman"/>
          <w:sz w:val="20"/>
        </w:rPr>
        <w:t xml:space="preserve">, </w:t>
      </w:r>
      <w:r w:rsidR="00635C61">
        <w:rPr>
          <w:rFonts w:ascii="Times New Roman" w:hAnsi="Times New Roman"/>
          <w:sz w:val="20"/>
        </w:rPr>
        <w:t>“</w:t>
      </w:r>
      <w:r w:rsidR="004F39B6" w:rsidRPr="004F39B6">
        <w:rPr>
          <w:rFonts w:ascii="Times New Roman" w:hAnsi="Times New Roman"/>
          <w:sz w:val="20"/>
        </w:rPr>
        <w:t>WF on NR-U RRM performance requirements</w:t>
      </w:r>
      <w:r w:rsidR="00635C61">
        <w:rPr>
          <w:rFonts w:ascii="Times New Roman" w:hAnsi="Times New Roman"/>
          <w:sz w:val="20"/>
        </w:rPr>
        <w:t>”</w:t>
      </w:r>
      <w:r w:rsidR="008F7D17" w:rsidRPr="00D15448">
        <w:rPr>
          <w:rFonts w:ascii="Times New Roman" w:hAnsi="Times New Roman"/>
          <w:sz w:val="20"/>
        </w:rPr>
        <w:t xml:space="preserve">, </w:t>
      </w:r>
      <w:r w:rsidR="00E60AF0" w:rsidRPr="00E60AF0">
        <w:rPr>
          <w:rFonts w:ascii="Times New Roman" w:hAnsi="Times New Roman"/>
          <w:sz w:val="20"/>
        </w:rPr>
        <w:t>Nokia, Nokia Shanghai Bell</w:t>
      </w:r>
    </w:p>
    <w:p w14:paraId="4FB5A214" w14:textId="74666644" w:rsidR="00550FC2" w:rsidRPr="002B63C0" w:rsidRDefault="00AC4E6A" w:rsidP="002B63C0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AC4E6A">
        <w:rPr>
          <w:rFonts w:ascii="Times New Roman" w:hAnsi="Times New Roman"/>
          <w:sz w:val="20"/>
        </w:rPr>
        <w:t>R4-2119447</w:t>
      </w:r>
      <w:r w:rsidR="002B63C0">
        <w:rPr>
          <w:rFonts w:ascii="Times New Roman" w:hAnsi="Times New Roman"/>
          <w:sz w:val="20"/>
        </w:rPr>
        <w:t xml:space="preserve">, </w:t>
      </w:r>
      <w:r w:rsidR="00616E20" w:rsidRPr="00616E20">
        <w:rPr>
          <w:rFonts w:ascii="Times New Roman" w:hAnsi="Times New Roman"/>
          <w:sz w:val="20"/>
        </w:rPr>
        <w:t>Correction to DL/UL CCA models in 38.133</w:t>
      </w:r>
      <w:r w:rsidR="002B63C0">
        <w:rPr>
          <w:rFonts w:ascii="Times New Roman" w:hAnsi="Times New Roman"/>
          <w:sz w:val="20"/>
        </w:rPr>
        <w:t>, Ericsson</w:t>
      </w:r>
    </w:p>
    <w:sectPr w:rsidR="00550FC2" w:rsidRPr="002B63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BCB8E" w14:textId="77777777" w:rsidR="00D930D6" w:rsidRDefault="00D930D6">
      <w:r>
        <w:separator/>
      </w:r>
    </w:p>
  </w:endnote>
  <w:endnote w:type="continuationSeparator" w:id="0">
    <w:p w14:paraId="62DB9CE2" w14:textId="77777777" w:rsidR="00D930D6" w:rsidRDefault="00D93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F99C7" w14:textId="77777777" w:rsidR="00D930D6" w:rsidRDefault="00D930D6">
      <w:r>
        <w:separator/>
      </w:r>
    </w:p>
  </w:footnote>
  <w:footnote w:type="continuationSeparator" w:id="0">
    <w:p w14:paraId="1827DF15" w14:textId="77777777" w:rsidR="00D930D6" w:rsidRDefault="00D93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45098"/>
    <w:multiLevelType w:val="hybridMultilevel"/>
    <w:tmpl w:val="5888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C7C1F"/>
    <w:multiLevelType w:val="hybridMultilevel"/>
    <w:tmpl w:val="03E24656"/>
    <w:lvl w:ilvl="0" w:tplc="041D0001">
      <w:start w:val="1"/>
      <w:numFmt w:val="bullet"/>
      <w:lvlText w:val=""/>
      <w:lvlJc w:val="left"/>
      <w:pPr>
        <w:ind w:left="64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3334C7D"/>
    <w:multiLevelType w:val="hybridMultilevel"/>
    <w:tmpl w:val="385A37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631FF3"/>
    <w:multiLevelType w:val="hybridMultilevel"/>
    <w:tmpl w:val="CE1231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0B4578"/>
    <w:multiLevelType w:val="hybridMultilevel"/>
    <w:tmpl w:val="8B0852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6" w15:restartNumberingAfterBreak="0">
    <w:nsid w:val="3A2D03C2"/>
    <w:multiLevelType w:val="hybridMultilevel"/>
    <w:tmpl w:val="9C6C7A7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045DD7"/>
    <w:multiLevelType w:val="hybridMultilevel"/>
    <w:tmpl w:val="8F005C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1" w15:restartNumberingAfterBreak="0">
    <w:nsid w:val="4DDB1A81"/>
    <w:multiLevelType w:val="hybridMultilevel"/>
    <w:tmpl w:val="E332AE0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00634BC"/>
    <w:multiLevelType w:val="multilevel"/>
    <w:tmpl w:val="500634BC"/>
    <w:lvl w:ilvl="0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78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6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93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00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07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1492" w:hanging="360"/>
      </w:pPr>
      <w:rPr>
        <w:rFonts w:ascii="Wingdings" w:hAnsi="Wingdings" w:hint="default"/>
      </w:rPr>
    </w:lvl>
  </w:abstractNum>
  <w:abstractNum w:abstractNumId="23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A97F28"/>
    <w:multiLevelType w:val="hybridMultilevel"/>
    <w:tmpl w:val="C768860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0" w15:restartNumberingAfterBreak="0">
    <w:nsid w:val="6E157C86"/>
    <w:multiLevelType w:val="hybridMultilevel"/>
    <w:tmpl w:val="E6889D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7"/>
  </w:num>
  <w:num w:numId="3">
    <w:abstractNumId w:val="34"/>
  </w:num>
  <w:num w:numId="4">
    <w:abstractNumId w:val="2"/>
  </w:num>
  <w:num w:numId="5">
    <w:abstractNumId w:val="17"/>
  </w:num>
  <w:num w:numId="6">
    <w:abstractNumId w:val="33"/>
  </w:num>
  <w:num w:numId="7">
    <w:abstractNumId w:val="29"/>
  </w:num>
  <w:num w:numId="8">
    <w:abstractNumId w:val="27"/>
  </w:num>
  <w:num w:numId="9">
    <w:abstractNumId w:val="6"/>
  </w:num>
  <w:num w:numId="10">
    <w:abstractNumId w:val="15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  <w:num w:numId="15">
    <w:abstractNumId w:val="3"/>
  </w:num>
  <w:num w:numId="16">
    <w:abstractNumId w:val="28"/>
  </w:num>
  <w:num w:numId="17">
    <w:abstractNumId w:val="9"/>
  </w:num>
  <w:num w:numId="18">
    <w:abstractNumId w:val="32"/>
  </w:num>
  <w:num w:numId="19">
    <w:abstractNumId w:val="23"/>
  </w:num>
  <w:num w:numId="20">
    <w:abstractNumId w:val="20"/>
  </w:num>
  <w:num w:numId="21">
    <w:abstractNumId w:val="19"/>
  </w:num>
  <w:num w:numId="22">
    <w:abstractNumId w:val="24"/>
  </w:num>
  <w:num w:numId="23">
    <w:abstractNumId w:val="13"/>
  </w:num>
  <w:num w:numId="24">
    <w:abstractNumId w:val="14"/>
  </w:num>
  <w:num w:numId="25">
    <w:abstractNumId w:val="30"/>
  </w:num>
  <w:num w:numId="26">
    <w:abstractNumId w:val="21"/>
  </w:num>
  <w:num w:numId="27">
    <w:abstractNumId w:val="10"/>
  </w:num>
  <w:num w:numId="28">
    <w:abstractNumId w:val="22"/>
  </w:num>
  <w:num w:numId="29">
    <w:abstractNumId w:val="5"/>
  </w:num>
  <w:num w:numId="30">
    <w:abstractNumId w:val="0"/>
  </w:num>
  <w:num w:numId="31">
    <w:abstractNumId w:val="26"/>
  </w:num>
  <w:num w:numId="32">
    <w:abstractNumId w:val="1"/>
  </w:num>
  <w:num w:numId="33">
    <w:abstractNumId w:val="25"/>
  </w:num>
  <w:num w:numId="34">
    <w:abstractNumId w:val="16"/>
  </w:num>
  <w:num w:numId="3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B21"/>
    <w:rsid w:val="00000CDD"/>
    <w:rsid w:val="0000145D"/>
    <w:rsid w:val="00002099"/>
    <w:rsid w:val="000027B0"/>
    <w:rsid w:val="00007637"/>
    <w:rsid w:val="00007934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429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5C6"/>
    <w:rsid w:val="00025CD9"/>
    <w:rsid w:val="00025D5C"/>
    <w:rsid w:val="0002639E"/>
    <w:rsid w:val="0002674F"/>
    <w:rsid w:val="00027714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11A6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131"/>
    <w:rsid w:val="00051619"/>
    <w:rsid w:val="0005176F"/>
    <w:rsid w:val="00051F4B"/>
    <w:rsid w:val="00051FF5"/>
    <w:rsid w:val="00052C92"/>
    <w:rsid w:val="00052FA7"/>
    <w:rsid w:val="00052FAD"/>
    <w:rsid w:val="000530AB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29E"/>
    <w:rsid w:val="000638D6"/>
    <w:rsid w:val="00063F34"/>
    <w:rsid w:val="00064A3E"/>
    <w:rsid w:val="00064C21"/>
    <w:rsid w:val="00064E9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6F3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BDE"/>
    <w:rsid w:val="00087C28"/>
    <w:rsid w:val="000918DE"/>
    <w:rsid w:val="000926B1"/>
    <w:rsid w:val="00092AF9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EA8"/>
    <w:rsid w:val="000A2583"/>
    <w:rsid w:val="000A2D20"/>
    <w:rsid w:val="000A40B8"/>
    <w:rsid w:val="000A4B84"/>
    <w:rsid w:val="000A6096"/>
    <w:rsid w:val="000A60DD"/>
    <w:rsid w:val="000A6394"/>
    <w:rsid w:val="000A6F55"/>
    <w:rsid w:val="000B0A89"/>
    <w:rsid w:val="000B0BFC"/>
    <w:rsid w:val="000B0D64"/>
    <w:rsid w:val="000B0F9E"/>
    <w:rsid w:val="000B1435"/>
    <w:rsid w:val="000B16F8"/>
    <w:rsid w:val="000B1E46"/>
    <w:rsid w:val="000B1ECC"/>
    <w:rsid w:val="000B21B8"/>
    <w:rsid w:val="000B37F1"/>
    <w:rsid w:val="000B46A2"/>
    <w:rsid w:val="000B488A"/>
    <w:rsid w:val="000B5831"/>
    <w:rsid w:val="000B58A1"/>
    <w:rsid w:val="000B5DBE"/>
    <w:rsid w:val="000B5E32"/>
    <w:rsid w:val="000B6F3B"/>
    <w:rsid w:val="000C008B"/>
    <w:rsid w:val="000C038A"/>
    <w:rsid w:val="000C0DA1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27A2"/>
    <w:rsid w:val="000D2857"/>
    <w:rsid w:val="000D2B1F"/>
    <w:rsid w:val="000D41AA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3B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4AD3"/>
    <w:rsid w:val="000F579A"/>
    <w:rsid w:val="000F6125"/>
    <w:rsid w:val="000F746D"/>
    <w:rsid w:val="000F75F1"/>
    <w:rsid w:val="000F7768"/>
    <w:rsid w:val="000F78C5"/>
    <w:rsid w:val="000F7F2A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7A2"/>
    <w:rsid w:val="00120B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BF7"/>
    <w:rsid w:val="00130DBF"/>
    <w:rsid w:val="00131250"/>
    <w:rsid w:val="001314A3"/>
    <w:rsid w:val="001319E4"/>
    <w:rsid w:val="00131EB9"/>
    <w:rsid w:val="00132F9E"/>
    <w:rsid w:val="00133278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AD1"/>
    <w:rsid w:val="00145CBE"/>
    <w:rsid w:val="00145D43"/>
    <w:rsid w:val="00146326"/>
    <w:rsid w:val="00146573"/>
    <w:rsid w:val="001508B4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3C36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51BF"/>
    <w:rsid w:val="001766AD"/>
    <w:rsid w:val="001772CF"/>
    <w:rsid w:val="001800C0"/>
    <w:rsid w:val="001804B6"/>
    <w:rsid w:val="001808A4"/>
    <w:rsid w:val="0018133F"/>
    <w:rsid w:val="00182A49"/>
    <w:rsid w:val="00182AC6"/>
    <w:rsid w:val="00183074"/>
    <w:rsid w:val="001831D3"/>
    <w:rsid w:val="001839A7"/>
    <w:rsid w:val="00183A37"/>
    <w:rsid w:val="00183EE5"/>
    <w:rsid w:val="00184466"/>
    <w:rsid w:val="0018502D"/>
    <w:rsid w:val="00185594"/>
    <w:rsid w:val="001858F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616"/>
    <w:rsid w:val="001A67AF"/>
    <w:rsid w:val="001A6804"/>
    <w:rsid w:val="001A740D"/>
    <w:rsid w:val="001A7B60"/>
    <w:rsid w:val="001A7DD9"/>
    <w:rsid w:val="001B0115"/>
    <w:rsid w:val="001B0C5F"/>
    <w:rsid w:val="001B15E0"/>
    <w:rsid w:val="001B1698"/>
    <w:rsid w:val="001B194D"/>
    <w:rsid w:val="001B27D9"/>
    <w:rsid w:val="001B3363"/>
    <w:rsid w:val="001B3451"/>
    <w:rsid w:val="001B3BA3"/>
    <w:rsid w:val="001B3C1C"/>
    <w:rsid w:val="001B41C7"/>
    <w:rsid w:val="001B4EA4"/>
    <w:rsid w:val="001B591A"/>
    <w:rsid w:val="001B5E4B"/>
    <w:rsid w:val="001B5FCD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95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26DD"/>
    <w:rsid w:val="001E3527"/>
    <w:rsid w:val="001E41F3"/>
    <w:rsid w:val="001E58CC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21BD"/>
    <w:rsid w:val="00202A21"/>
    <w:rsid w:val="00202B57"/>
    <w:rsid w:val="00202BB6"/>
    <w:rsid w:val="0020309E"/>
    <w:rsid w:val="00203446"/>
    <w:rsid w:val="00203B06"/>
    <w:rsid w:val="00204811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4D4D"/>
    <w:rsid w:val="0021501D"/>
    <w:rsid w:val="0021681B"/>
    <w:rsid w:val="002169C4"/>
    <w:rsid w:val="00216E94"/>
    <w:rsid w:val="002174ED"/>
    <w:rsid w:val="002179D6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80"/>
    <w:rsid w:val="002311F2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775B"/>
    <w:rsid w:val="00247AAB"/>
    <w:rsid w:val="00247D08"/>
    <w:rsid w:val="002523D3"/>
    <w:rsid w:val="00253682"/>
    <w:rsid w:val="00253E87"/>
    <w:rsid w:val="00253F83"/>
    <w:rsid w:val="002547DD"/>
    <w:rsid w:val="0025582C"/>
    <w:rsid w:val="00255DC4"/>
    <w:rsid w:val="00255F58"/>
    <w:rsid w:val="00255FF0"/>
    <w:rsid w:val="00257768"/>
    <w:rsid w:val="0026004D"/>
    <w:rsid w:val="00261347"/>
    <w:rsid w:val="0026198C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77ED"/>
    <w:rsid w:val="002979E8"/>
    <w:rsid w:val="002979F7"/>
    <w:rsid w:val="002A0057"/>
    <w:rsid w:val="002A0139"/>
    <w:rsid w:val="002A10DA"/>
    <w:rsid w:val="002A12FB"/>
    <w:rsid w:val="002A192B"/>
    <w:rsid w:val="002A221E"/>
    <w:rsid w:val="002A2C1F"/>
    <w:rsid w:val="002A4249"/>
    <w:rsid w:val="002A45BA"/>
    <w:rsid w:val="002A47E5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162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0AF"/>
    <w:rsid w:val="002B63C0"/>
    <w:rsid w:val="002B654C"/>
    <w:rsid w:val="002B7291"/>
    <w:rsid w:val="002B7860"/>
    <w:rsid w:val="002B7C43"/>
    <w:rsid w:val="002B7CEE"/>
    <w:rsid w:val="002C0DDA"/>
    <w:rsid w:val="002C1706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D00E5"/>
    <w:rsid w:val="002D191A"/>
    <w:rsid w:val="002D231B"/>
    <w:rsid w:val="002D2D36"/>
    <w:rsid w:val="002D3E0E"/>
    <w:rsid w:val="002D3F64"/>
    <w:rsid w:val="002D447B"/>
    <w:rsid w:val="002D502E"/>
    <w:rsid w:val="002D5098"/>
    <w:rsid w:val="002D6532"/>
    <w:rsid w:val="002D75CB"/>
    <w:rsid w:val="002E0F49"/>
    <w:rsid w:val="002E1EE8"/>
    <w:rsid w:val="002E320F"/>
    <w:rsid w:val="002E3947"/>
    <w:rsid w:val="002E3B7C"/>
    <w:rsid w:val="002E4205"/>
    <w:rsid w:val="002E514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1861"/>
    <w:rsid w:val="00312007"/>
    <w:rsid w:val="003124BA"/>
    <w:rsid w:val="003127DE"/>
    <w:rsid w:val="00312DFD"/>
    <w:rsid w:val="00313B48"/>
    <w:rsid w:val="00314CCB"/>
    <w:rsid w:val="00314DB3"/>
    <w:rsid w:val="00316ADC"/>
    <w:rsid w:val="00316D63"/>
    <w:rsid w:val="003177CF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6C1"/>
    <w:rsid w:val="00341B75"/>
    <w:rsid w:val="00343040"/>
    <w:rsid w:val="00343C53"/>
    <w:rsid w:val="00344B22"/>
    <w:rsid w:val="0034523B"/>
    <w:rsid w:val="00345F20"/>
    <w:rsid w:val="0034625C"/>
    <w:rsid w:val="003466AD"/>
    <w:rsid w:val="00347054"/>
    <w:rsid w:val="00347873"/>
    <w:rsid w:val="00347EB2"/>
    <w:rsid w:val="00350F38"/>
    <w:rsid w:val="0035274B"/>
    <w:rsid w:val="003527CF"/>
    <w:rsid w:val="003536C1"/>
    <w:rsid w:val="00353FBA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66DD"/>
    <w:rsid w:val="00367644"/>
    <w:rsid w:val="003678BD"/>
    <w:rsid w:val="00367B27"/>
    <w:rsid w:val="003707D3"/>
    <w:rsid w:val="003721E1"/>
    <w:rsid w:val="00372D8C"/>
    <w:rsid w:val="00373587"/>
    <w:rsid w:val="003735BE"/>
    <w:rsid w:val="003739E3"/>
    <w:rsid w:val="003745C3"/>
    <w:rsid w:val="00374CE9"/>
    <w:rsid w:val="00375141"/>
    <w:rsid w:val="00375852"/>
    <w:rsid w:val="0037698A"/>
    <w:rsid w:val="003801B7"/>
    <w:rsid w:val="00380683"/>
    <w:rsid w:val="003807FC"/>
    <w:rsid w:val="00380E23"/>
    <w:rsid w:val="00380E2C"/>
    <w:rsid w:val="003810CA"/>
    <w:rsid w:val="003814E5"/>
    <w:rsid w:val="00381B4C"/>
    <w:rsid w:val="00381D34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D6"/>
    <w:rsid w:val="003B02AC"/>
    <w:rsid w:val="003B06ED"/>
    <w:rsid w:val="003B07C4"/>
    <w:rsid w:val="003B27A7"/>
    <w:rsid w:val="003B2EAD"/>
    <w:rsid w:val="003B3048"/>
    <w:rsid w:val="003B306E"/>
    <w:rsid w:val="003B360F"/>
    <w:rsid w:val="003B374F"/>
    <w:rsid w:val="003B3BF5"/>
    <w:rsid w:val="003B713D"/>
    <w:rsid w:val="003B7DFB"/>
    <w:rsid w:val="003C17B4"/>
    <w:rsid w:val="003C1904"/>
    <w:rsid w:val="003C1B8E"/>
    <w:rsid w:val="003C1DE9"/>
    <w:rsid w:val="003C3857"/>
    <w:rsid w:val="003C478F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1CB3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460"/>
    <w:rsid w:val="003F1537"/>
    <w:rsid w:val="003F1645"/>
    <w:rsid w:val="003F18E2"/>
    <w:rsid w:val="003F2400"/>
    <w:rsid w:val="003F31F2"/>
    <w:rsid w:val="003F3B11"/>
    <w:rsid w:val="003F42E5"/>
    <w:rsid w:val="003F5E14"/>
    <w:rsid w:val="003F62C6"/>
    <w:rsid w:val="0040016B"/>
    <w:rsid w:val="004011D8"/>
    <w:rsid w:val="0040163E"/>
    <w:rsid w:val="00402D68"/>
    <w:rsid w:val="00402E2E"/>
    <w:rsid w:val="004037E8"/>
    <w:rsid w:val="004040A8"/>
    <w:rsid w:val="004041C4"/>
    <w:rsid w:val="00404758"/>
    <w:rsid w:val="00407C85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07D"/>
    <w:rsid w:val="00415BEA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113"/>
    <w:rsid w:val="0043357A"/>
    <w:rsid w:val="00434B77"/>
    <w:rsid w:val="0043544E"/>
    <w:rsid w:val="00436169"/>
    <w:rsid w:val="00436371"/>
    <w:rsid w:val="00436A9F"/>
    <w:rsid w:val="004371BA"/>
    <w:rsid w:val="00437331"/>
    <w:rsid w:val="00440269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27EC"/>
    <w:rsid w:val="00452E98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689"/>
    <w:rsid w:val="00461B73"/>
    <w:rsid w:val="00462619"/>
    <w:rsid w:val="00464520"/>
    <w:rsid w:val="00464AA5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ABA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5FA8"/>
    <w:rsid w:val="0048681D"/>
    <w:rsid w:val="00486F13"/>
    <w:rsid w:val="0048714D"/>
    <w:rsid w:val="00487410"/>
    <w:rsid w:val="00487DEC"/>
    <w:rsid w:val="004906D0"/>
    <w:rsid w:val="00490AC4"/>
    <w:rsid w:val="00491986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0F4B"/>
    <w:rsid w:val="004B1C94"/>
    <w:rsid w:val="004B1EC1"/>
    <w:rsid w:val="004B2CE4"/>
    <w:rsid w:val="004B329D"/>
    <w:rsid w:val="004B351E"/>
    <w:rsid w:val="004B3939"/>
    <w:rsid w:val="004B482A"/>
    <w:rsid w:val="004B49FD"/>
    <w:rsid w:val="004B4FE2"/>
    <w:rsid w:val="004B5B03"/>
    <w:rsid w:val="004B748A"/>
    <w:rsid w:val="004B75B7"/>
    <w:rsid w:val="004B7949"/>
    <w:rsid w:val="004B7F14"/>
    <w:rsid w:val="004C0356"/>
    <w:rsid w:val="004C16D7"/>
    <w:rsid w:val="004C1BE2"/>
    <w:rsid w:val="004C1D54"/>
    <w:rsid w:val="004C2AA5"/>
    <w:rsid w:val="004C2AF8"/>
    <w:rsid w:val="004C30FF"/>
    <w:rsid w:val="004C353A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3E4A"/>
    <w:rsid w:val="004D4CFF"/>
    <w:rsid w:val="004D50F4"/>
    <w:rsid w:val="004D58CC"/>
    <w:rsid w:val="004D59A5"/>
    <w:rsid w:val="004D68F9"/>
    <w:rsid w:val="004E01DA"/>
    <w:rsid w:val="004E0E63"/>
    <w:rsid w:val="004E1161"/>
    <w:rsid w:val="004E11F3"/>
    <w:rsid w:val="004E143A"/>
    <w:rsid w:val="004E1B8E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C4A"/>
    <w:rsid w:val="004E5EA6"/>
    <w:rsid w:val="004E6E42"/>
    <w:rsid w:val="004E7520"/>
    <w:rsid w:val="004E7D47"/>
    <w:rsid w:val="004F0400"/>
    <w:rsid w:val="004F1436"/>
    <w:rsid w:val="004F191F"/>
    <w:rsid w:val="004F19D5"/>
    <w:rsid w:val="004F1A59"/>
    <w:rsid w:val="004F1F01"/>
    <w:rsid w:val="004F3748"/>
    <w:rsid w:val="004F39B6"/>
    <w:rsid w:val="004F49B2"/>
    <w:rsid w:val="004F4AAA"/>
    <w:rsid w:val="004F55CE"/>
    <w:rsid w:val="004F5851"/>
    <w:rsid w:val="004F59E3"/>
    <w:rsid w:val="004F61F5"/>
    <w:rsid w:val="004F645C"/>
    <w:rsid w:val="004F762E"/>
    <w:rsid w:val="00500308"/>
    <w:rsid w:val="00502095"/>
    <w:rsid w:val="005020BE"/>
    <w:rsid w:val="00502FD6"/>
    <w:rsid w:val="00504CAE"/>
    <w:rsid w:val="00504FEB"/>
    <w:rsid w:val="00505999"/>
    <w:rsid w:val="00505A6F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460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253"/>
    <w:rsid w:val="005453BE"/>
    <w:rsid w:val="005458D3"/>
    <w:rsid w:val="00550C81"/>
    <w:rsid w:val="00550C9D"/>
    <w:rsid w:val="00550FC2"/>
    <w:rsid w:val="0055128E"/>
    <w:rsid w:val="0055142B"/>
    <w:rsid w:val="0055149A"/>
    <w:rsid w:val="005514BF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675"/>
    <w:rsid w:val="00561870"/>
    <w:rsid w:val="005620D7"/>
    <w:rsid w:val="00562843"/>
    <w:rsid w:val="005634BD"/>
    <w:rsid w:val="00563D58"/>
    <w:rsid w:val="0056526A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3E90"/>
    <w:rsid w:val="005842EC"/>
    <w:rsid w:val="00584A96"/>
    <w:rsid w:val="00584B14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57E4"/>
    <w:rsid w:val="005A5842"/>
    <w:rsid w:val="005A5BCD"/>
    <w:rsid w:val="005A6244"/>
    <w:rsid w:val="005A67CF"/>
    <w:rsid w:val="005A6BB0"/>
    <w:rsid w:val="005A75C4"/>
    <w:rsid w:val="005A78C9"/>
    <w:rsid w:val="005A79D8"/>
    <w:rsid w:val="005B0B61"/>
    <w:rsid w:val="005B2778"/>
    <w:rsid w:val="005B2C57"/>
    <w:rsid w:val="005B2D64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FE2"/>
    <w:rsid w:val="005F3A0F"/>
    <w:rsid w:val="005F48B1"/>
    <w:rsid w:val="005F509F"/>
    <w:rsid w:val="005F60A7"/>
    <w:rsid w:val="005F6A73"/>
    <w:rsid w:val="005F7500"/>
    <w:rsid w:val="005F758B"/>
    <w:rsid w:val="006003E1"/>
    <w:rsid w:val="00600409"/>
    <w:rsid w:val="00600EF9"/>
    <w:rsid w:val="00601005"/>
    <w:rsid w:val="0060112A"/>
    <w:rsid w:val="00602BA6"/>
    <w:rsid w:val="00603EC9"/>
    <w:rsid w:val="0060426B"/>
    <w:rsid w:val="006042DE"/>
    <w:rsid w:val="00604BAC"/>
    <w:rsid w:val="006061CE"/>
    <w:rsid w:val="00606E42"/>
    <w:rsid w:val="00607835"/>
    <w:rsid w:val="00607BF2"/>
    <w:rsid w:val="00607ECA"/>
    <w:rsid w:val="00610135"/>
    <w:rsid w:val="0061114D"/>
    <w:rsid w:val="0061135A"/>
    <w:rsid w:val="00611667"/>
    <w:rsid w:val="006125D5"/>
    <w:rsid w:val="00613AFE"/>
    <w:rsid w:val="00614117"/>
    <w:rsid w:val="00614F7D"/>
    <w:rsid w:val="0061501D"/>
    <w:rsid w:val="00615F57"/>
    <w:rsid w:val="00616605"/>
    <w:rsid w:val="0061681D"/>
    <w:rsid w:val="00616C66"/>
    <w:rsid w:val="00616CAC"/>
    <w:rsid w:val="00616CBA"/>
    <w:rsid w:val="00616E20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5C61"/>
    <w:rsid w:val="0063649F"/>
    <w:rsid w:val="00636F27"/>
    <w:rsid w:val="00637BB3"/>
    <w:rsid w:val="00640C01"/>
    <w:rsid w:val="0064151D"/>
    <w:rsid w:val="00641669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124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6DBC"/>
    <w:rsid w:val="00666F24"/>
    <w:rsid w:val="00667010"/>
    <w:rsid w:val="00667188"/>
    <w:rsid w:val="00670498"/>
    <w:rsid w:val="0067096B"/>
    <w:rsid w:val="00670F20"/>
    <w:rsid w:val="00671EB8"/>
    <w:rsid w:val="0067209D"/>
    <w:rsid w:val="006738C3"/>
    <w:rsid w:val="00674233"/>
    <w:rsid w:val="00675EB0"/>
    <w:rsid w:val="00675FB0"/>
    <w:rsid w:val="0067659A"/>
    <w:rsid w:val="00676E58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3831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49D9"/>
    <w:rsid w:val="006B4B23"/>
    <w:rsid w:val="006B5703"/>
    <w:rsid w:val="006B590C"/>
    <w:rsid w:val="006B63BB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4D2B"/>
    <w:rsid w:val="006C60F5"/>
    <w:rsid w:val="006C715A"/>
    <w:rsid w:val="006D01D3"/>
    <w:rsid w:val="006D0F92"/>
    <w:rsid w:val="006D1C90"/>
    <w:rsid w:val="006D270B"/>
    <w:rsid w:val="006D2D88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6FCA"/>
    <w:rsid w:val="006E70F8"/>
    <w:rsid w:val="006E73C4"/>
    <w:rsid w:val="006E78AB"/>
    <w:rsid w:val="006E7F3B"/>
    <w:rsid w:val="006F0764"/>
    <w:rsid w:val="006F092E"/>
    <w:rsid w:val="006F173E"/>
    <w:rsid w:val="006F19D0"/>
    <w:rsid w:val="006F2275"/>
    <w:rsid w:val="006F2BB1"/>
    <w:rsid w:val="006F3972"/>
    <w:rsid w:val="006F4C02"/>
    <w:rsid w:val="006F5D6C"/>
    <w:rsid w:val="006F5EBF"/>
    <w:rsid w:val="006F5F8B"/>
    <w:rsid w:val="006F6193"/>
    <w:rsid w:val="006F74F8"/>
    <w:rsid w:val="006F74F9"/>
    <w:rsid w:val="007006FC"/>
    <w:rsid w:val="00701C5B"/>
    <w:rsid w:val="00702ED6"/>
    <w:rsid w:val="00703659"/>
    <w:rsid w:val="00703CF2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17E58"/>
    <w:rsid w:val="00720190"/>
    <w:rsid w:val="00720B33"/>
    <w:rsid w:val="00720F61"/>
    <w:rsid w:val="00720F7F"/>
    <w:rsid w:val="0072107C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7B5"/>
    <w:rsid w:val="007319D5"/>
    <w:rsid w:val="007331C7"/>
    <w:rsid w:val="00733BB9"/>
    <w:rsid w:val="00734345"/>
    <w:rsid w:val="00735215"/>
    <w:rsid w:val="00735465"/>
    <w:rsid w:val="007359B7"/>
    <w:rsid w:val="00735B72"/>
    <w:rsid w:val="007362B9"/>
    <w:rsid w:val="007363B0"/>
    <w:rsid w:val="007365DD"/>
    <w:rsid w:val="00736950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C7C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795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29D9"/>
    <w:rsid w:val="0078320C"/>
    <w:rsid w:val="00783DD5"/>
    <w:rsid w:val="00784537"/>
    <w:rsid w:val="00785940"/>
    <w:rsid w:val="00785FA7"/>
    <w:rsid w:val="00785FE5"/>
    <w:rsid w:val="0078668A"/>
    <w:rsid w:val="0079092B"/>
    <w:rsid w:val="00790AA4"/>
    <w:rsid w:val="007919B5"/>
    <w:rsid w:val="00791CB9"/>
    <w:rsid w:val="00792342"/>
    <w:rsid w:val="00792870"/>
    <w:rsid w:val="00792C5F"/>
    <w:rsid w:val="00792FD5"/>
    <w:rsid w:val="00793201"/>
    <w:rsid w:val="007933AB"/>
    <w:rsid w:val="00793450"/>
    <w:rsid w:val="00794583"/>
    <w:rsid w:val="00794B89"/>
    <w:rsid w:val="00796520"/>
    <w:rsid w:val="00796A89"/>
    <w:rsid w:val="00796E91"/>
    <w:rsid w:val="007976C5"/>
    <w:rsid w:val="00797756"/>
    <w:rsid w:val="007979D2"/>
    <w:rsid w:val="00797AA9"/>
    <w:rsid w:val="007A0474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1B47"/>
    <w:rsid w:val="007B2612"/>
    <w:rsid w:val="007B2B4E"/>
    <w:rsid w:val="007B2D64"/>
    <w:rsid w:val="007B4C63"/>
    <w:rsid w:val="007B4FB8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BAA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3CF4"/>
    <w:rsid w:val="00804F83"/>
    <w:rsid w:val="00805214"/>
    <w:rsid w:val="0080593B"/>
    <w:rsid w:val="0080611C"/>
    <w:rsid w:val="008066FB"/>
    <w:rsid w:val="0080689F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3C6"/>
    <w:rsid w:val="00814B1D"/>
    <w:rsid w:val="00814B85"/>
    <w:rsid w:val="008150D9"/>
    <w:rsid w:val="008153BC"/>
    <w:rsid w:val="00820A79"/>
    <w:rsid w:val="0082193C"/>
    <w:rsid w:val="00821E25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C9A"/>
    <w:rsid w:val="00831D41"/>
    <w:rsid w:val="00832512"/>
    <w:rsid w:val="00833C77"/>
    <w:rsid w:val="008342E4"/>
    <w:rsid w:val="0083492C"/>
    <w:rsid w:val="008352C9"/>
    <w:rsid w:val="008368DF"/>
    <w:rsid w:val="00836B28"/>
    <w:rsid w:val="00837400"/>
    <w:rsid w:val="0084087A"/>
    <w:rsid w:val="00840C34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10B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78"/>
    <w:rsid w:val="008853DC"/>
    <w:rsid w:val="00885889"/>
    <w:rsid w:val="0088696D"/>
    <w:rsid w:val="00886A6A"/>
    <w:rsid w:val="00886FAD"/>
    <w:rsid w:val="008877EA"/>
    <w:rsid w:val="00887858"/>
    <w:rsid w:val="008906F1"/>
    <w:rsid w:val="00891363"/>
    <w:rsid w:val="008922A1"/>
    <w:rsid w:val="00892FBD"/>
    <w:rsid w:val="008939D1"/>
    <w:rsid w:val="00893A53"/>
    <w:rsid w:val="00894795"/>
    <w:rsid w:val="00894B9D"/>
    <w:rsid w:val="00894F87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20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C39"/>
    <w:rsid w:val="008B6F14"/>
    <w:rsid w:val="008B743C"/>
    <w:rsid w:val="008B7507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C7F9E"/>
    <w:rsid w:val="008D0B9C"/>
    <w:rsid w:val="008D0E5A"/>
    <w:rsid w:val="008D0F70"/>
    <w:rsid w:val="008D1F1F"/>
    <w:rsid w:val="008D2EC5"/>
    <w:rsid w:val="008D2FDE"/>
    <w:rsid w:val="008D3355"/>
    <w:rsid w:val="008D3BDC"/>
    <w:rsid w:val="008D3C52"/>
    <w:rsid w:val="008D4AF7"/>
    <w:rsid w:val="008D4BF0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4C3A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8F7D17"/>
    <w:rsid w:val="009001C6"/>
    <w:rsid w:val="009015D7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087B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4ADE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47D7"/>
    <w:rsid w:val="00955544"/>
    <w:rsid w:val="00956165"/>
    <w:rsid w:val="009564D6"/>
    <w:rsid w:val="009566BB"/>
    <w:rsid w:val="009571A6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3BEA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D8E"/>
    <w:rsid w:val="00970EC6"/>
    <w:rsid w:val="00971BAF"/>
    <w:rsid w:val="00971CD6"/>
    <w:rsid w:val="009723CC"/>
    <w:rsid w:val="009729A5"/>
    <w:rsid w:val="00972E86"/>
    <w:rsid w:val="00974237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DD7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456C"/>
    <w:rsid w:val="009A579D"/>
    <w:rsid w:val="009A6811"/>
    <w:rsid w:val="009A6E3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461A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E07"/>
    <w:rsid w:val="009D4FE9"/>
    <w:rsid w:val="009D5C6C"/>
    <w:rsid w:val="009D673E"/>
    <w:rsid w:val="009D6DFB"/>
    <w:rsid w:val="009D76C5"/>
    <w:rsid w:val="009E00D0"/>
    <w:rsid w:val="009E0B99"/>
    <w:rsid w:val="009E0F4A"/>
    <w:rsid w:val="009E1405"/>
    <w:rsid w:val="009E20D0"/>
    <w:rsid w:val="009E326E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0F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1EC"/>
    <w:rsid w:val="00A00234"/>
    <w:rsid w:val="00A00F53"/>
    <w:rsid w:val="00A01D3C"/>
    <w:rsid w:val="00A01D5F"/>
    <w:rsid w:val="00A0212F"/>
    <w:rsid w:val="00A02796"/>
    <w:rsid w:val="00A028C7"/>
    <w:rsid w:val="00A02C54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A18"/>
    <w:rsid w:val="00A11BCD"/>
    <w:rsid w:val="00A1205C"/>
    <w:rsid w:val="00A12257"/>
    <w:rsid w:val="00A1275A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10C"/>
    <w:rsid w:val="00A246B6"/>
    <w:rsid w:val="00A24DBA"/>
    <w:rsid w:val="00A27530"/>
    <w:rsid w:val="00A27CB4"/>
    <w:rsid w:val="00A30CC6"/>
    <w:rsid w:val="00A323E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7A5"/>
    <w:rsid w:val="00A50B79"/>
    <w:rsid w:val="00A50F50"/>
    <w:rsid w:val="00A517CE"/>
    <w:rsid w:val="00A52B5F"/>
    <w:rsid w:val="00A5360E"/>
    <w:rsid w:val="00A537F8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271"/>
    <w:rsid w:val="00A62337"/>
    <w:rsid w:val="00A629EB"/>
    <w:rsid w:val="00A63E71"/>
    <w:rsid w:val="00A645E0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254D"/>
    <w:rsid w:val="00A73602"/>
    <w:rsid w:val="00A736BE"/>
    <w:rsid w:val="00A73BEC"/>
    <w:rsid w:val="00A7440F"/>
    <w:rsid w:val="00A74E48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6D7"/>
    <w:rsid w:val="00AB475E"/>
    <w:rsid w:val="00AB574A"/>
    <w:rsid w:val="00AB5973"/>
    <w:rsid w:val="00AB73DE"/>
    <w:rsid w:val="00AB7F28"/>
    <w:rsid w:val="00AC005B"/>
    <w:rsid w:val="00AC00F1"/>
    <w:rsid w:val="00AC0F5C"/>
    <w:rsid w:val="00AC1419"/>
    <w:rsid w:val="00AC15FC"/>
    <w:rsid w:val="00AC1E75"/>
    <w:rsid w:val="00AC1FA7"/>
    <w:rsid w:val="00AC3161"/>
    <w:rsid w:val="00AC33A2"/>
    <w:rsid w:val="00AC38E7"/>
    <w:rsid w:val="00AC3998"/>
    <w:rsid w:val="00AC42ED"/>
    <w:rsid w:val="00AC4E6A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50D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0AA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E42"/>
    <w:rsid w:val="00B04186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82E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AF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4FC"/>
    <w:rsid w:val="00B3466A"/>
    <w:rsid w:val="00B34853"/>
    <w:rsid w:val="00B3559B"/>
    <w:rsid w:val="00B35B80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3E66"/>
    <w:rsid w:val="00B54186"/>
    <w:rsid w:val="00B54416"/>
    <w:rsid w:val="00B54485"/>
    <w:rsid w:val="00B54A1C"/>
    <w:rsid w:val="00B5570A"/>
    <w:rsid w:val="00B5634B"/>
    <w:rsid w:val="00B57761"/>
    <w:rsid w:val="00B612FD"/>
    <w:rsid w:val="00B63284"/>
    <w:rsid w:val="00B63642"/>
    <w:rsid w:val="00B63AE4"/>
    <w:rsid w:val="00B6424D"/>
    <w:rsid w:val="00B66875"/>
    <w:rsid w:val="00B67222"/>
    <w:rsid w:val="00B67B97"/>
    <w:rsid w:val="00B67C06"/>
    <w:rsid w:val="00B67E41"/>
    <w:rsid w:val="00B707B9"/>
    <w:rsid w:val="00B709AF"/>
    <w:rsid w:val="00B71117"/>
    <w:rsid w:val="00B7141C"/>
    <w:rsid w:val="00B71F39"/>
    <w:rsid w:val="00B72ED9"/>
    <w:rsid w:val="00B73830"/>
    <w:rsid w:val="00B73B89"/>
    <w:rsid w:val="00B74544"/>
    <w:rsid w:val="00B74D73"/>
    <w:rsid w:val="00B7505B"/>
    <w:rsid w:val="00B75C81"/>
    <w:rsid w:val="00B7732E"/>
    <w:rsid w:val="00B7764A"/>
    <w:rsid w:val="00B778F3"/>
    <w:rsid w:val="00B77F7E"/>
    <w:rsid w:val="00B80BB3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3CD"/>
    <w:rsid w:val="00B87676"/>
    <w:rsid w:val="00B903E7"/>
    <w:rsid w:val="00B90669"/>
    <w:rsid w:val="00B90937"/>
    <w:rsid w:val="00B9124A"/>
    <w:rsid w:val="00B91B11"/>
    <w:rsid w:val="00B928C9"/>
    <w:rsid w:val="00B928E3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15B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695"/>
    <w:rsid w:val="00BB6D43"/>
    <w:rsid w:val="00BB753F"/>
    <w:rsid w:val="00BC0807"/>
    <w:rsid w:val="00BC146D"/>
    <w:rsid w:val="00BC249C"/>
    <w:rsid w:val="00BC26EF"/>
    <w:rsid w:val="00BC2C8E"/>
    <w:rsid w:val="00BC415E"/>
    <w:rsid w:val="00BC44AB"/>
    <w:rsid w:val="00BC455C"/>
    <w:rsid w:val="00BC4827"/>
    <w:rsid w:val="00BC53F2"/>
    <w:rsid w:val="00BC5ACE"/>
    <w:rsid w:val="00BC72E1"/>
    <w:rsid w:val="00BC7C0D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8C9"/>
    <w:rsid w:val="00BE1C58"/>
    <w:rsid w:val="00BE203C"/>
    <w:rsid w:val="00BE2894"/>
    <w:rsid w:val="00BE3C38"/>
    <w:rsid w:val="00BE4232"/>
    <w:rsid w:val="00BE4E66"/>
    <w:rsid w:val="00BE5CFD"/>
    <w:rsid w:val="00BE63BB"/>
    <w:rsid w:val="00BE6EFC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C6B"/>
    <w:rsid w:val="00C17E7B"/>
    <w:rsid w:val="00C20A0B"/>
    <w:rsid w:val="00C220B7"/>
    <w:rsid w:val="00C225BF"/>
    <w:rsid w:val="00C22C45"/>
    <w:rsid w:val="00C23A0F"/>
    <w:rsid w:val="00C246F7"/>
    <w:rsid w:val="00C252E5"/>
    <w:rsid w:val="00C25775"/>
    <w:rsid w:val="00C25A4B"/>
    <w:rsid w:val="00C26696"/>
    <w:rsid w:val="00C268F7"/>
    <w:rsid w:val="00C27AF1"/>
    <w:rsid w:val="00C27F99"/>
    <w:rsid w:val="00C301A6"/>
    <w:rsid w:val="00C30BF4"/>
    <w:rsid w:val="00C3238A"/>
    <w:rsid w:val="00C32DE2"/>
    <w:rsid w:val="00C3368E"/>
    <w:rsid w:val="00C34FA5"/>
    <w:rsid w:val="00C36633"/>
    <w:rsid w:val="00C373A8"/>
    <w:rsid w:val="00C37B2E"/>
    <w:rsid w:val="00C4072E"/>
    <w:rsid w:val="00C41603"/>
    <w:rsid w:val="00C425FD"/>
    <w:rsid w:val="00C431CA"/>
    <w:rsid w:val="00C43488"/>
    <w:rsid w:val="00C4375E"/>
    <w:rsid w:val="00C44065"/>
    <w:rsid w:val="00C44EBF"/>
    <w:rsid w:val="00C4612B"/>
    <w:rsid w:val="00C503BF"/>
    <w:rsid w:val="00C50450"/>
    <w:rsid w:val="00C50EB1"/>
    <w:rsid w:val="00C51210"/>
    <w:rsid w:val="00C51879"/>
    <w:rsid w:val="00C51B57"/>
    <w:rsid w:val="00C51F55"/>
    <w:rsid w:val="00C51F58"/>
    <w:rsid w:val="00C53527"/>
    <w:rsid w:val="00C53D78"/>
    <w:rsid w:val="00C54C8A"/>
    <w:rsid w:val="00C55DF9"/>
    <w:rsid w:val="00C55EA8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9A0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A20"/>
    <w:rsid w:val="00C76F78"/>
    <w:rsid w:val="00C771EE"/>
    <w:rsid w:val="00C80551"/>
    <w:rsid w:val="00C80974"/>
    <w:rsid w:val="00C81781"/>
    <w:rsid w:val="00C81E06"/>
    <w:rsid w:val="00C83D72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32"/>
    <w:rsid w:val="00C96CC4"/>
    <w:rsid w:val="00C97497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B7C95"/>
    <w:rsid w:val="00CC0820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3E4F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D7C1C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4D0A"/>
    <w:rsid w:val="00CF6C7E"/>
    <w:rsid w:val="00CF7C00"/>
    <w:rsid w:val="00CF7DDB"/>
    <w:rsid w:val="00D0012B"/>
    <w:rsid w:val="00D01693"/>
    <w:rsid w:val="00D01E17"/>
    <w:rsid w:val="00D03CD5"/>
    <w:rsid w:val="00D03F9A"/>
    <w:rsid w:val="00D041BA"/>
    <w:rsid w:val="00D04C93"/>
    <w:rsid w:val="00D0566B"/>
    <w:rsid w:val="00D06BF4"/>
    <w:rsid w:val="00D07272"/>
    <w:rsid w:val="00D078D2"/>
    <w:rsid w:val="00D109A0"/>
    <w:rsid w:val="00D11675"/>
    <w:rsid w:val="00D12112"/>
    <w:rsid w:val="00D125DB"/>
    <w:rsid w:val="00D1342C"/>
    <w:rsid w:val="00D14817"/>
    <w:rsid w:val="00D14EB0"/>
    <w:rsid w:val="00D15448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27EC2"/>
    <w:rsid w:val="00D30117"/>
    <w:rsid w:val="00D30EF7"/>
    <w:rsid w:val="00D315AE"/>
    <w:rsid w:val="00D317F9"/>
    <w:rsid w:val="00D31BF5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5A59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6B2"/>
    <w:rsid w:val="00D548D6"/>
    <w:rsid w:val="00D5649E"/>
    <w:rsid w:val="00D565FA"/>
    <w:rsid w:val="00D56EC3"/>
    <w:rsid w:val="00D57C80"/>
    <w:rsid w:val="00D57FD6"/>
    <w:rsid w:val="00D60749"/>
    <w:rsid w:val="00D61C44"/>
    <w:rsid w:val="00D6245A"/>
    <w:rsid w:val="00D63AF9"/>
    <w:rsid w:val="00D63EC7"/>
    <w:rsid w:val="00D647F6"/>
    <w:rsid w:val="00D64813"/>
    <w:rsid w:val="00D64B36"/>
    <w:rsid w:val="00D64F40"/>
    <w:rsid w:val="00D6508A"/>
    <w:rsid w:val="00D650E3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307"/>
    <w:rsid w:val="00D77779"/>
    <w:rsid w:val="00D80251"/>
    <w:rsid w:val="00D8045C"/>
    <w:rsid w:val="00D80760"/>
    <w:rsid w:val="00D81738"/>
    <w:rsid w:val="00D83FD4"/>
    <w:rsid w:val="00D85D4B"/>
    <w:rsid w:val="00D86738"/>
    <w:rsid w:val="00D86A45"/>
    <w:rsid w:val="00D87331"/>
    <w:rsid w:val="00D876EA"/>
    <w:rsid w:val="00D90155"/>
    <w:rsid w:val="00D9144A"/>
    <w:rsid w:val="00D923F6"/>
    <w:rsid w:val="00D930D6"/>
    <w:rsid w:val="00D93CE7"/>
    <w:rsid w:val="00D93DA4"/>
    <w:rsid w:val="00D94335"/>
    <w:rsid w:val="00D94531"/>
    <w:rsid w:val="00D94B7E"/>
    <w:rsid w:val="00D9718D"/>
    <w:rsid w:val="00D97F22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8E2"/>
    <w:rsid w:val="00DB7AA1"/>
    <w:rsid w:val="00DC1C73"/>
    <w:rsid w:val="00DC1D95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1BEB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676A"/>
    <w:rsid w:val="00DF6F40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07F48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30D"/>
    <w:rsid w:val="00E16778"/>
    <w:rsid w:val="00E16A4A"/>
    <w:rsid w:val="00E1758F"/>
    <w:rsid w:val="00E179CE"/>
    <w:rsid w:val="00E20569"/>
    <w:rsid w:val="00E2059D"/>
    <w:rsid w:val="00E20C95"/>
    <w:rsid w:val="00E21F76"/>
    <w:rsid w:val="00E2251B"/>
    <w:rsid w:val="00E22C99"/>
    <w:rsid w:val="00E23240"/>
    <w:rsid w:val="00E242A7"/>
    <w:rsid w:val="00E243D1"/>
    <w:rsid w:val="00E25144"/>
    <w:rsid w:val="00E25FA4"/>
    <w:rsid w:val="00E26CC7"/>
    <w:rsid w:val="00E27D80"/>
    <w:rsid w:val="00E30B66"/>
    <w:rsid w:val="00E30F87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8B"/>
    <w:rsid w:val="00E55F3B"/>
    <w:rsid w:val="00E56910"/>
    <w:rsid w:val="00E56D73"/>
    <w:rsid w:val="00E5778F"/>
    <w:rsid w:val="00E577AB"/>
    <w:rsid w:val="00E577B1"/>
    <w:rsid w:val="00E57EC9"/>
    <w:rsid w:val="00E60AF0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D56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7D6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350"/>
    <w:rsid w:val="00E925D2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2F15"/>
    <w:rsid w:val="00EA32E0"/>
    <w:rsid w:val="00EA3671"/>
    <w:rsid w:val="00EA3720"/>
    <w:rsid w:val="00EA4228"/>
    <w:rsid w:val="00EA44EB"/>
    <w:rsid w:val="00EA4A26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A28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55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71"/>
    <w:rsid w:val="00EF161C"/>
    <w:rsid w:val="00EF1639"/>
    <w:rsid w:val="00EF21B4"/>
    <w:rsid w:val="00EF2401"/>
    <w:rsid w:val="00EF2AD1"/>
    <w:rsid w:val="00EF3078"/>
    <w:rsid w:val="00EF3306"/>
    <w:rsid w:val="00EF4090"/>
    <w:rsid w:val="00EF451D"/>
    <w:rsid w:val="00EF46F5"/>
    <w:rsid w:val="00EF4894"/>
    <w:rsid w:val="00EF7106"/>
    <w:rsid w:val="00EF7372"/>
    <w:rsid w:val="00EF7E99"/>
    <w:rsid w:val="00EF7F85"/>
    <w:rsid w:val="00F00067"/>
    <w:rsid w:val="00F000EE"/>
    <w:rsid w:val="00F00A4B"/>
    <w:rsid w:val="00F0100C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3E4B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70"/>
    <w:rsid w:val="00F22B94"/>
    <w:rsid w:val="00F23507"/>
    <w:rsid w:val="00F2451F"/>
    <w:rsid w:val="00F2456B"/>
    <w:rsid w:val="00F2502D"/>
    <w:rsid w:val="00F25D98"/>
    <w:rsid w:val="00F264B8"/>
    <w:rsid w:val="00F27471"/>
    <w:rsid w:val="00F27E1D"/>
    <w:rsid w:val="00F300FB"/>
    <w:rsid w:val="00F30DDD"/>
    <w:rsid w:val="00F312E8"/>
    <w:rsid w:val="00F327B2"/>
    <w:rsid w:val="00F32841"/>
    <w:rsid w:val="00F32A2F"/>
    <w:rsid w:val="00F33F63"/>
    <w:rsid w:val="00F34600"/>
    <w:rsid w:val="00F34BCE"/>
    <w:rsid w:val="00F34CFD"/>
    <w:rsid w:val="00F351C1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583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6F41"/>
    <w:rsid w:val="00F6723F"/>
    <w:rsid w:val="00F673A0"/>
    <w:rsid w:val="00F67502"/>
    <w:rsid w:val="00F67634"/>
    <w:rsid w:val="00F67DDA"/>
    <w:rsid w:val="00F71729"/>
    <w:rsid w:val="00F71DA2"/>
    <w:rsid w:val="00F71DAD"/>
    <w:rsid w:val="00F74533"/>
    <w:rsid w:val="00F75299"/>
    <w:rsid w:val="00F776A3"/>
    <w:rsid w:val="00F7792E"/>
    <w:rsid w:val="00F80396"/>
    <w:rsid w:val="00F806BB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58F"/>
    <w:rsid w:val="00F937CE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3ED7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505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C7A49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0846"/>
    <w:rsid w:val="00FE1E14"/>
    <w:rsid w:val="00FE1F7C"/>
    <w:rsid w:val="00FE22F3"/>
    <w:rsid w:val="00FE29DF"/>
    <w:rsid w:val="00FE2E9F"/>
    <w:rsid w:val="00FE38A9"/>
    <w:rsid w:val="00FE3913"/>
    <w:rsid w:val="00FE4EA8"/>
    <w:rsid w:val="00FE5DA2"/>
    <w:rsid w:val="00FE71CE"/>
    <w:rsid w:val="00FE7D24"/>
    <w:rsid w:val="00FE7DCC"/>
    <w:rsid w:val="00FF0756"/>
    <w:rsid w:val="00FF0791"/>
    <w:rsid w:val="00FF0967"/>
    <w:rsid w:val="00FF2359"/>
    <w:rsid w:val="00FF2D0C"/>
    <w:rsid w:val="00FF36B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007191-EABE-4521-9CE8-A6A57B32C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1016</TotalTime>
  <Pages>3</Pages>
  <Words>936</Words>
  <Characters>4233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199</cp:revision>
  <cp:lastPrinted>1899-12-31T23:00:00Z</cp:lastPrinted>
  <dcterms:created xsi:type="dcterms:W3CDTF">2021-05-04T12:36:00Z</dcterms:created>
  <dcterms:modified xsi:type="dcterms:W3CDTF">2021-10-22T20:31:00Z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